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106" w:tblpY="-34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860"/>
      </w:tblGrid>
      <w:tr w:rsidR="00E1663A" w:rsidTr="00B4012E">
        <w:trPr>
          <w:cantSplit/>
          <w:trHeight w:val="740"/>
        </w:trPr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E1663A" w:rsidRDefault="00E1663A">
            <w:pPr>
              <w:pStyle w:val="Heading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Roadside Safety Pooled Fund Program</w:t>
            </w:r>
          </w:p>
          <w:p w:rsidR="00E1663A" w:rsidRDefault="00C65E15" w:rsidP="00C65E15">
            <w:pPr>
              <w:spacing w:before="20"/>
              <w:ind w:left="-60" w:right="-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Research </w:t>
            </w:r>
            <w:r w:rsidR="00E1663A">
              <w:rPr>
                <w:b/>
                <w:sz w:val="28"/>
              </w:rPr>
              <w:t>Problem Statement</w:t>
            </w:r>
          </w:p>
        </w:tc>
        <w:tc>
          <w:tcPr>
            <w:tcW w:w="4860" w:type="dxa"/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State:</w:t>
            </w:r>
          </w:p>
          <w:p w:rsidR="00E1663A" w:rsidRPr="00672A2C" w:rsidRDefault="00F1511A" w:rsidP="00B22090">
            <w:pPr>
              <w:spacing w:before="120"/>
              <w:ind w:left="-60" w:right="-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Florida</w:t>
            </w:r>
          </w:p>
        </w:tc>
      </w:tr>
      <w:tr w:rsidR="00E1663A" w:rsidTr="00B4012E">
        <w:trPr>
          <w:cantSplit/>
          <w:trHeight w:hRule="exact" w:val="720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Title:</w:t>
            </w:r>
          </w:p>
          <w:p w:rsidR="00E1663A" w:rsidRDefault="00F1511A" w:rsidP="00067C26">
            <w:pPr>
              <w:spacing w:before="20"/>
              <w:ind w:left="-60" w:right="-60"/>
              <w:jc w:val="center"/>
              <w:rPr>
                <w:sz w:val="22"/>
              </w:rPr>
            </w:pPr>
            <w:r>
              <w:rPr>
                <w:sz w:val="22"/>
              </w:rPr>
              <w:t>MASH End Treatment for Rigid Barrier</w:t>
            </w:r>
          </w:p>
        </w:tc>
      </w:tr>
      <w:tr w:rsidR="00E1663A" w:rsidRPr="00027C26" w:rsidTr="0071799D">
        <w:trPr>
          <w:cantSplit/>
          <w:trHeight w:hRule="exact" w:val="3121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Pr="00027C26" w:rsidRDefault="00E1663A">
            <w:pPr>
              <w:spacing w:before="20"/>
              <w:ind w:left="-60" w:right="-60"/>
              <w:rPr>
                <w:sz w:val="16"/>
              </w:rPr>
            </w:pPr>
            <w:r w:rsidRPr="00027C26">
              <w:rPr>
                <w:sz w:val="16"/>
              </w:rPr>
              <w:t xml:space="preserve">Problem Statement: </w:t>
            </w:r>
          </w:p>
          <w:p w:rsidR="004C1D20" w:rsidRDefault="00F1511A" w:rsidP="004C1D20">
            <w:pPr>
              <w:spacing w:before="20"/>
              <w:ind w:left="-60" w:right="-60"/>
              <w:rPr>
                <w:sz w:val="22"/>
              </w:rPr>
            </w:pPr>
            <w:r>
              <w:rPr>
                <w:sz w:val="22"/>
              </w:rPr>
              <w:t>Shielding the ends of rigid bridge rails in urban areas is difficult due to limited right-of-w</w:t>
            </w:r>
            <w:r w:rsidR="00F2698D">
              <w:rPr>
                <w:sz w:val="22"/>
              </w:rPr>
              <w:t>ay and longitudinal space.  These</w:t>
            </w:r>
            <w:r>
              <w:rPr>
                <w:sz w:val="22"/>
              </w:rPr>
              <w:t xml:space="preserve"> conditions are typically couple</w:t>
            </w:r>
            <w:r w:rsidR="00F2698D">
              <w:rPr>
                <w:sz w:val="22"/>
              </w:rPr>
              <w:t>d</w:t>
            </w:r>
            <w:r>
              <w:rPr>
                <w:sz w:val="22"/>
              </w:rPr>
              <w:t xml:space="preserve"> with sidewalks and curbs, which combines with space constraints </w:t>
            </w:r>
            <w:r w:rsidR="004C1D20">
              <w:rPr>
                <w:sz w:val="22"/>
              </w:rPr>
              <w:t>that prevent the use of guardrail transitions and their associated end treatments.  Currently</w:t>
            </w:r>
            <w:r w:rsidR="00F2698D">
              <w:rPr>
                <w:sz w:val="22"/>
              </w:rPr>
              <w:t>,</w:t>
            </w:r>
            <w:r w:rsidR="004C1D20">
              <w:rPr>
                <w:sz w:val="22"/>
              </w:rPr>
              <w:t xml:space="preserve"> the only options are Crash Cushions or a turn-down (mitered) of the barrier end.  Mitered ends create potential ramping hazards if not constructed over a significant distance</w:t>
            </w:r>
            <w:r w:rsidR="008027B0">
              <w:rPr>
                <w:sz w:val="22"/>
              </w:rPr>
              <w:t xml:space="preserve">, which could still induce roll-over for non-end-on hits. </w:t>
            </w:r>
            <w:r w:rsidR="004C1D20">
              <w:rPr>
                <w:sz w:val="22"/>
              </w:rPr>
              <w:t xml:space="preserve"> </w:t>
            </w:r>
            <w:r w:rsidR="008027B0">
              <w:rPr>
                <w:sz w:val="22"/>
              </w:rPr>
              <w:t>Additionally, Crash Cushions are not specifically designed to be used adjacent to or in combination with curbs and typically have a much larger cross-section than the ridge barrier.</w:t>
            </w:r>
          </w:p>
          <w:p w:rsidR="004C1D20" w:rsidRPr="0071799D" w:rsidRDefault="004C1D20" w:rsidP="004C1D20">
            <w:pPr>
              <w:spacing w:before="20"/>
              <w:ind w:left="-60" w:right="-60"/>
              <w:rPr>
                <w:sz w:val="16"/>
                <w:szCs w:val="16"/>
              </w:rPr>
            </w:pPr>
          </w:p>
          <w:p w:rsidR="00E1663A" w:rsidRPr="00027C26" w:rsidRDefault="004C1D20" w:rsidP="008027B0">
            <w:pPr>
              <w:spacing w:before="20"/>
              <w:ind w:left="-60" w:right="-60"/>
              <w:rPr>
                <w:sz w:val="22"/>
              </w:rPr>
            </w:pPr>
            <w:r>
              <w:rPr>
                <w:sz w:val="22"/>
              </w:rPr>
              <w:t xml:space="preserve">The development of a non-proprietary end treatment for use with </w:t>
            </w:r>
            <w:r w:rsidR="008027B0">
              <w:rPr>
                <w:sz w:val="22"/>
              </w:rPr>
              <w:t xml:space="preserve">common </w:t>
            </w:r>
            <w:r>
              <w:rPr>
                <w:sz w:val="22"/>
              </w:rPr>
              <w:t>bridge traffic rail shapes</w:t>
            </w:r>
            <w:r w:rsidR="008027B0">
              <w:rPr>
                <w:sz w:val="22"/>
              </w:rPr>
              <w:t xml:space="preserve"> (i.e. F-Shape, Single-Slopes, Vertical, etc.)</w:t>
            </w:r>
            <w:r>
              <w:rPr>
                <w:sz w:val="22"/>
              </w:rPr>
              <w:t xml:space="preserve">, which work in combination with curbing (i.e. Design Speeds </w:t>
            </w:r>
            <w:r>
              <w:rPr>
                <w:rFonts w:ascii="Arial" w:hAnsi="Arial" w:cs="Arial"/>
                <w:sz w:val="22"/>
              </w:rPr>
              <w:t xml:space="preserve">≤ </w:t>
            </w:r>
            <w:r>
              <w:rPr>
                <w:sz w:val="22"/>
              </w:rPr>
              <w:t xml:space="preserve">45 mph, TL-2), and require minimal cross-section and length, would provide a better option to the available alternatives.  </w:t>
            </w:r>
          </w:p>
        </w:tc>
      </w:tr>
      <w:tr w:rsidR="00E1663A" w:rsidTr="0071799D">
        <w:trPr>
          <w:cantSplit/>
          <w:trHeight w:hRule="exact" w:val="817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Objectives of the Study:</w:t>
            </w:r>
            <w:r w:rsidR="0034439B">
              <w:rPr>
                <w:sz w:val="16"/>
              </w:rPr>
              <w:t xml:space="preserve"> </w:t>
            </w:r>
          </w:p>
          <w:p w:rsidR="0034439B" w:rsidRDefault="008027B0" w:rsidP="000E01C6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Develop a MASH </w:t>
            </w:r>
            <w:r w:rsidR="000E01C6">
              <w:rPr>
                <w:sz w:val="22"/>
              </w:rPr>
              <w:t xml:space="preserve">TL-2 </w:t>
            </w:r>
            <w:r>
              <w:rPr>
                <w:sz w:val="22"/>
              </w:rPr>
              <w:t xml:space="preserve">compliant Ridge Barrier End Treatment, which would work in combination with standard 6” </w:t>
            </w:r>
            <w:r w:rsidR="000E01C6">
              <w:rPr>
                <w:sz w:val="22"/>
              </w:rPr>
              <w:t xml:space="preserve">AASHTO Type B </w:t>
            </w:r>
            <w:r>
              <w:rPr>
                <w:sz w:val="22"/>
              </w:rPr>
              <w:t>curb</w:t>
            </w:r>
            <w:r w:rsidR="000E01C6">
              <w:rPr>
                <w:sz w:val="22"/>
              </w:rPr>
              <w:t xml:space="preserve"> and have a cross-section only minimally wider than the rigid barrier.</w:t>
            </w:r>
            <w:r>
              <w:rPr>
                <w:sz w:val="22"/>
              </w:rPr>
              <w:t xml:space="preserve"> </w:t>
            </w:r>
          </w:p>
        </w:tc>
      </w:tr>
      <w:tr w:rsidR="00E1663A" w:rsidTr="008E2DC4">
        <w:trPr>
          <w:cantSplit/>
          <w:trHeight w:hRule="exact" w:val="997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Expected Benefits:</w:t>
            </w:r>
          </w:p>
          <w:p w:rsidR="00E1663A" w:rsidRDefault="00E60DDD" w:rsidP="00E60DDD">
            <w:pPr>
              <w:spacing w:before="20"/>
              <w:ind w:right="-60"/>
              <w:rPr>
                <w:sz w:val="22"/>
              </w:rPr>
            </w:pPr>
            <w:r>
              <w:rPr>
                <w:sz w:val="22"/>
              </w:rPr>
              <w:t>A MASH TL-2 Rigid Barrier</w:t>
            </w:r>
            <w:r w:rsidR="000E01C6">
              <w:rPr>
                <w:sz w:val="22"/>
              </w:rPr>
              <w:t xml:space="preserve"> End Treatment would provide a crashworthy alternative</w:t>
            </w:r>
            <w:r>
              <w:rPr>
                <w:sz w:val="22"/>
              </w:rPr>
              <w:t xml:space="preserve"> to bridge railings in urban area where space is limited, curb is present, and current options have proven to be ineffective.</w:t>
            </w:r>
          </w:p>
          <w:p w:rsidR="00E60DDD" w:rsidRDefault="00E60DDD" w:rsidP="00E60DDD">
            <w:pPr>
              <w:spacing w:before="20"/>
              <w:ind w:right="-60"/>
              <w:rPr>
                <w:sz w:val="22"/>
              </w:rPr>
            </w:pPr>
          </w:p>
        </w:tc>
      </w:tr>
      <w:tr w:rsidR="00E1663A" w:rsidTr="004964F6">
        <w:trPr>
          <w:cantSplit/>
          <w:trHeight w:val="3575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i/>
                <w:sz w:val="16"/>
              </w:rPr>
            </w:pPr>
            <w:r>
              <w:rPr>
                <w:sz w:val="16"/>
              </w:rPr>
              <w:t>Description of the Proposed Feature to be Tested</w:t>
            </w:r>
            <w:proofErr w:type="gramStart"/>
            <w:r>
              <w:rPr>
                <w:sz w:val="16"/>
              </w:rPr>
              <w:t>:</w:t>
            </w:r>
            <w:proofErr w:type="gramEnd"/>
            <w:r>
              <w:rPr>
                <w:sz w:val="16"/>
              </w:rPr>
              <w:t> </w:t>
            </w:r>
            <w:r>
              <w:rPr>
                <w:i/>
                <w:sz w:val="16"/>
              </w:rPr>
              <w:t>(Be as detailed as possible.  Include drawings and/or plans, if available.)</w:t>
            </w:r>
          </w:p>
          <w:p w:rsidR="00E1663A" w:rsidRDefault="00817708" w:rsidP="00C65E15">
            <w:pPr>
              <w:spacing w:before="20"/>
              <w:ind w:left="-60" w:right="-60"/>
              <w:rPr>
                <w:sz w:val="22"/>
              </w:rPr>
            </w:pPr>
            <w:r>
              <w:rPr>
                <w:sz w:val="22"/>
              </w:rPr>
              <w:t xml:space="preserve">The picture below shows a fairly typical location in Florida where the right-of-way is constrained, a pedestrian facility is provided and there is insufficient room for a crash </w:t>
            </w:r>
            <w:r w:rsidR="008E2DC4">
              <w:rPr>
                <w:sz w:val="22"/>
              </w:rPr>
              <w:t>cushion or guardrail transition/</w:t>
            </w:r>
            <w:r>
              <w:rPr>
                <w:sz w:val="22"/>
              </w:rPr>
              <w:t xml:space="preserve">end terminal.  The research would need to explore options for an end treatment that </w:t>
            </w:r>
            <w:r w:rsidR="008E2DC4">
              <w:rPr>
                <w:sz w:val="22"/>
              </w:rPr>
              <w:t>was fairly short (≈15-ft), similar cross-section to the rigid barrier (12 to 18-in wide), no projections on the backside that could be dangerous to pedestrians, and crashworthy in combination with a curb.</w:t>
            </w:r>
          </w:p>
          <w:p w:rsidR="008E2DC4" w:rsidRPr="008E2DC4" w:rsidRDefault="008E2DC4" w:rsidP="00C65E15">
            <w:pPr>
              <w:spacing w:before="20"/>
              <w:ind w:left="-60" w:right="-60"/>
              <w:rPr>
                <w:sz w:val="16"/>
                <w:szCs w:val="16"/>
              </w:rPr>
            </w:pPr>
          </w:p>
          <w:p w:rsidR="00817708" w:rsidRDefault="00817708" w:rsidP="0071799D">
            <w:pPr>
              <w:spacing w:before="20"/>
              <w:ind w:left="-60" w:right="-60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D196CC2" wp14:editId="51EBA113">
                  <wp:extent cx="3566160" cy="1816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5528" cy="1831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17708" w:rsidRDefault="00817708" w:rsidP="00C65E15">
            <w:pPr>
              <w:spacing w:before="20"/>
              <w:ind w:left="-60" w:right="-60"/>
              <w:rPr>
                <w:sz w:val="22"/>
              </w:rPr>
            </w:pPr>
          </w:p>
        </w:tc>
      </w:tr>
      <w:tr w:rsidR="00E1663A" w:rsidTr="00B4012E">
        <w:trPr>
          <w:cantSplit/>
          <w:trHeight w:hRule="exact" w:val="72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i/>
                <w:sz w:val="16"/>
              </w:rPr>
            </w:pPr>
            <w:r>
              <w:rPr>
                <w:sz w:val="16"/>
              </w:rPr>
              <w:t xml:space="preserve">Estimated Cost </w:t>
            </w:r>
            <w:r>
              <w:rPr>
                <w:i/>
                <w:sz w:val="16"/>
              </w:rPr>
              <w:t>(of the feature per linear foot installed):</w:t>
            </w:r>
          </w:p>
          <w:p w:rsidR="00E1663A" w:rsidRDefault="00E1663A">
            <w:pPr>
              <w:spacing w:before="120"/>
              <w:ind w:left="-60" w:right="-60"/>
              <w:jc w:val="center"/>
              <w:rPr>
                <w:sz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Total Estimated Cost of Crash Test:</w:t>
            </w:r>
          </w:p>
          <w:p w:rsidR="00E1663A" w:rsidRDefault="00E1663A" w:rsidP="00027C26">
            <w:pPr>
              <w:spacing w:before="120"/>
              <w:ind w:left="-60" w:right="-60"/>
              <w:jc w:val="center"/>
              <w:rPr>
                <w:sz w:val="22"/>
              </w:rPr>
            </w:pPr>
          </w:p>
        </w:tc>
      </w:tr>
      <w:tr w:rsidR="00E1663A" w:rsidTr="00B4012E">
        <w:trPr>
          <w:cantSplit/>
          <w:trHeight w:hRule="exact" w:val="72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Contact Person:</w:t>
            </w:r>
          </w:p>
          <w:p w:rsidR="005F11C2" w:rsidRDefault="005F11C2" w:rsidP="007B6779">
            <w:pPr>
              <w:spacing w:before="120"/>
              <w:ind w:left="-60" w:right="-60"/>
              <w:jc w:val="center"/>
              <w:rPr>
                <w:sz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Telephone:</w:t>
            </w:r>
          </w:p>
          <w:p w:rsidR="00E1663A" w:rsidRDefault="00E1663A">
            <w:pPr>
              <w:spacing w:before="120"/>
              <w:ind w:left="-60" w:right="-60"/>
              <w:jc w:val="center"/>
              <w:rPr>
                <w:sz w:val="22"/>
              </w:rPr>
            </w:pPr>
          </w:p>
        </w:tc>
      </w:tr>
    </w:tbl>
    <w:p w:rsidR="00C94C53" w:rsidRDefault="00C94C53"/>
    <w:p w:rsidR="00FB0BC4" w:rsidRDefault="00FB0BC4"/>
    <w:sectPr w:rsidR="00FB0BC4" w:rsidSect="00B834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2E"/>
    <w:rsid w:val="00014D24"/>
    <w:rsid w:val="00027C26"/>
    <w:rsid w:val="00033631"/>
    <w:rsid w:val="000614CE"/>
    <w:rsid w:val="00067C26"/>
    <w:rsid w:val="00096B1F"/>
    <w:rsid w:val="000C2EF1"/>
    <w:rsid w:val="000E01C6"/>
    <w:rsid w:val="00112819"/>
    <w:rsid w:val="001E0A4F"/>
    <w:rsid w:val="001F2C14"/>
    <w:rsid w:val="002F6FDC"/>
    <w:rsid w:val="0034439B"/>
    <w:rsid w:val="003F7056"/>
    <w:rsid w:val="004436E5"/>
    <w:rsid w:val="00456DEE"/>
    <w:rsid w:val="004964F6"/>
    <w:rsid w:val="004C1D20"/>
    <w:rsid w:val="004E2005"/>
    <w:rsid w:val="00561A52"/>
    <w:rsid w:val="005C334B"/>
    <w:rsid w:val="005F11C2"/>
    <w:rsid w:val="00667596"/>
    <w:rsid w:val="00672A2C"/>
    <w:rsid w:val="006A20E1"/>
    <w:rsid w:val="006A5825"/>
    <w:rsid w:val="006B6BD8"/>
    <w:rsid w:val="00700EC0"/>
    <w:rsid w:val="0071799D"/>
    <w:rsid w:val="00736470"/>
    <w:rsid w:val="00765A25"/>
    <w:rsid w:val="00781BB9"/>
    <w:rsid w:val="007A7EFD"/>
    <w:rsid w:val="007B2411"/>
    <w:rsid w:val="007B6779"/>
    <w:rsid w:val="007C2C55"/>
    <w:rsid w:val="00801159"/>
    <w:rsid w:val="008027B0"/>
    <w:rsid w:val="00817708"/>
    <w:rsid w:val="008E2DC4"/>
    <w:rsid w:val="00905FC6"/>
    <w:rsid w:val="00961197"/>
    <w:rsid w:val="009C468F"/>
    <w:rsid w:val="009E6237"/>
    <w:rsid w:val="00A12002"/>
    <w:rsid w:val="00AB55FF"/>
    <w:rsid w:val="00B22090"/>
    <w:rsid w:val="00B36C59"/>
    <w:rsid w:val="00B4012E"/>
    <w:rsid w:val="00B77A6F"/>
    <w:rsid w:val="00B8345D"/>
    <w:rsid w:val="00B87EB5"/>
    <w:rsid w:val="00BB62F3"/>
    <w:rsid w:val="00BE5107"/>
    <w:rsid w:val="00C37B2B"/>
    <w:rsid w:val="00C65E15"/>
    <w:rsid w:val="00C94C53"/>
    <w:rsid w:val="00CD2768"/>
    <w:rsid w:val="00CE7AFD"/>
    <w:rsid w:val="00D368C1"/>
    <w:rsid w:val="00D55EBA"/>
    <w:rsid w:val="00D73759"/>
    <w:rsid w:val="00D95103"/>
    <w:rsid w:val="00DF58ED"/>
    <w:rsid w:val="00E1663A"/>
    <w:rsid w:val="00E43154"/>
    <w:rsid w:val="00E60DDD"/>
    <w:rsid w:val="00E80036"/>
    <w:rsid w:val="00E87730"/>
    <w:rsid w:val="00F041B7"/>
    <w:rsid w:val="00F1511A"/>
    <w:rsid w:val="00F2698D"/>
    <w:rsid w:val="00F72719"/>
    <w:rsid w:val="00FB0BC4"/>
    <w:rsid w:val="00FB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0B1416-A74A-4FB0-AC43-65791EE0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45D"/>
    <w:rPr>
      <w:sz w:val="24"/>
      <w:szCs w:val="24"/>
    </w:rPr>
  </w:style>
  <w:style w:type="paragraph" w:styleId="Heading1">
    <w:name w:val="heading 1"/>
    <w:basedOn w:val="Normal"/>
    <w:next w:val="Normal"/>
    <w:qFormat/>
    <w:rsid w:val="00B834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6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360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Midwest States Pooled Fund Program</vt:lpstr>
    </vt:vector>
  </TitlesOfParts>
  <Company>Nebraska Dept. of Roads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Midwest States Pooled Fund Program</dc:title>
  <dc:subject/>
  <dc:creator>dor9032</dc:creator>
  <cp:keywords/>
  <dc:description/>
  <cp:lastModifiedBy>Sheppard, Derwood</cp:lastModifiedBy>
  <cp:revision>6</cp:revision>
  <cp:lastPrinted>2015-09-09T12:15:00Z</cp:lastPrinted>
  <dcterms:created xsi:type="dcterms:W3CDTF">2015-09-02T20:42:00Z</dcterms:created>
  <dcterms:modified xsi:type="dcterms:W3CDTF">2015-09-09T12:19:00Z</dcterms:modified>
</cp:coreProperties>
</file>