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page" w:tblpX="1106" w:tblpY="-345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8"/>
        <w:gridCol w:w="4860"/>
      </w:tblGrid>
      <w:tr w:rsidR="00E1663A" w:rsidTr="00B4012E">
        <w:trPr>
          <w:cantSplit/>
          <w:trHeight w:val="740"/>
        </w:trPr>
        <w:tc>
          <w:tcPr>
            <w:tcW w:w="5508" w:type="dxa"/>
            <w:tcBorders>
              <w:top w:val="nil"/>
              <w:left w:val="nil"/>
              <w:bottom w:val="nil"/>
            </w:tcBorders>
          </w:tcPr>
          <w:p w:rsidR="00E1663A" w:rsidRDefault="00E1663A">
            <w:pPr>
              <w:pStyle w:val="Heading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Roadside Safety Pooled Fund Program</w:t>
            </w:r>
          </w:p>
          <w:p w:rsidR="00E1663A" w:rsidRDefault="00C65E15" w:rsidP="00C65E15">
            <w:pPr>
              <w:spacing w:before="20"/>
              <w:ind w:left="-60" w:right="-6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Research </w:t>
            </w:r>
            <w:r w:rsidR="00E1663A">
              <w:rPr>
                <w:b/>
                <w:sz w:val="28"/>
              </w:rPr>
              <w:t>Problem Statement</w:t>
            </w:r>
          </w:p>
        </w:tc>
        <w:tc>
          <w:tcPr>
            <w:tcW w:w="4860" w:type="dxa"/>
          </w:tcPr>
          <w:p w:rsidR="00E1663A" w:rsidRDefault="00E1663A">
            <w:pPr>
              <w:spacing w:before="20"/>
              <w:ind w:left="-60" w:right="-60"/>
              <w:rPr>
                <w:sz w:val="16"/>
              </w:rPr>
            </w:pPr>
            <w:r>
              <w:rPr>
                <w:sz w:val="16"/>
              </w:rPr>
              <w:t>State:</w:t>
            </w:r>
          </w:p>
          <w:p w:rsidR="00E1663A" w:rsidRPr="00672A2C" w:rsidRDefault="009279B2" w:rsidP="00B22090">
            <w:pPr>
              <w:spacing w:before="120"/>
              <w:ind w:left="-60" w:right="-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Florida</w:t>
            </w:r>
          </w:p>
        </w:tc>
      </w:tr>
      <w:tr w:rsidR="00E1663A" w:rsidTr="00B4012E">
        <w:trPr>
          <w:cantSplit/>
          <w:trHeight w:hRule="exact" w:val="720"/>
        </w:trPr>
        <w:tc>
          <w:tcPr>
            <w:tcW w:w="10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663A" w:rsidRDefault="00E1663A">
            <w:pPr>
              <w:spacing w:before="20"/>
              <w:ind w:left="-60" w:right="-60"/>
              <w:rPr>
                <w:sz w:val="16"/>
              </w:rPr>
            </w:pPr>
            <w:r>
              <w:rPr>
                <w:sz w:val="16"/>
              </w:rPr>
              <w:t>Title:</w:t>
            </w:r>
          </w:p>
          <w:p w:rsidR="00E1663A" w:rsidRDefault="009279B2" w:rsidP="00067C26">
            <w:pPr>
              <w:spacing w:before="20"/>
              <w:ind w:left="-60" w:right="-60"/>
              <w:jc w:val="center"/>
              <w:rPr>
                <w:sz w:val="22"/>
              </w:rPr>
            </w:pPr>
            <w:r w:rsidRPr="009279B2">
              <w:rPr>
                <w:sz w:val="22"/>
              </w:rPr>
              <w:t xml:space="preserve">F-Shape </w:t>
            </w:r>
            <w:r w:rsidR="004F2EC2">
              <w:rPr>
                <w:sz w:val="22"/>
              </w:rPr>
              <w:t xml:space="preserve">Concrete Barrier </w:t>
            </w:r>
            <w:r w:rsidRPr="009279B2">
              <w:rPr>
                <w:sz w:val="22"/>
              </w:rPr>
              <w:t>MASH Compatibility</w:t>
            </w:r>
          </w:p>
        </w:tc>
      </w:tr>
      <w:tr w:rsidR="00E1663A" w:rsidRPr="00027C26" w:rsidTr="00455DEA">
        <w:trPr>
          <w:cantSplit/>
          <w:trHeight w:hRule="exact" w:val="1951"/>
        </w:trPr>
        <w:tc>
          <w:tcPr>
            <w:tcW w:w="10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663A" w:rsidRPr="00027C26" w:rsidRDefault="00E1663A">
            <w:pPr>
              <w:spacing w:before="20"/>
              <w:ind w:left="-60" w:right="-60"/>
              <w:rPr>
                <w:sz w:val="16"/>
              </w:rPr>
            </w:pPr>
            <w:r w:rsidRPr="00027C26">
              <w:rPr>
                <w:sz w:val="16"/>
              </w:rPr>
              <w:t xml:space="preserve">Problem Statement: </w:t>
            </w:r>
          </w:p>
          <w:p w:rsidR="00E1663A" w:rsidRPr="00027C26" w:rsidRDefault="009279B2" w:rsidP="00EB03BB">
            <w:pPr>
              <w:spacing w:before="20"/>
              <w:ind w:left="-60" w:right="-60"/>
              <w:rPr>
                <w:sz w:val="22"/>
              </w:rPr>
            </w:pPr>
            <w:r>
              <w:rPr>
                <w:sz w:val="22"/>
              </w:rPr>
              <w:t xml:space="preserve">A </w:t>
            </w:r>
            <w:r w:rsidR="00A0019C">
              <w:rPr>
                <w:sz w:val="22"/>
              </w:rPr>
              <w:t>large amount</w:t>
            </w:r>
            <w:r>
              <w:rPr>
                <w:sz w:val="22"/>
              </w:rPr>
              <w:t xml:space="preserve"> of </w:t>
            </w:r>
            <w:r w:rsidR="004B01EA">
              <w:rPr>
                <w:sz w:val="22"/>
              </w:rPr>
              <w:t xml:space="preserve">the </w:t>
            </w:r>
            <w:r>
              <w:rPr>
                <w:sz w:val="22"/>
              </w:rPr>
              <w:t>existing Concrete Median Barrier installed</w:t>
            </w:r>
            <w:r w:rsidR="00A0019C">
              <w:rPr>
                <w:sz w:val="22"/>
              </w:rPr>
              <w:t>,</w:t>
            </w:r>
            <w:r>
              <w:rPr>
                <w:sz w:val="22"/>
              </w:rPr>
              <w:t xml:space="preserve"> and</w:t>
            </w:r>
            <w:r w:rsidR="00A0019C">
              <w:rPr>
                <w:sz w:val="22"/>
              </w:rPr>
              <w:t xml:space="preserve"> currently</w:t>
            </w:r>
            <w:r>
              <w:rPr>
                <w:sz w:val="22"/>
              </w:rPr>
              <w:t xml:space="preserve"> planned for construction</w:t>
            </w:r>
            <w:r w:rsidR="00A0019C">
              <w:rPr>
                <w:sz w:val="22"/>
              </w:rPr>
              <w:t>,</w:t>
            </w:r>
            <w:r>
              <w:rPr>
                <w:sz w:val="22"/>
              </w:rPr>
              <w:t xml:space="preserve"> is 32</w:t>
            </w:r>
            <w:r w:rsidR="008A4D1A">
              <w:rPr>
                <w:sz w:val="22"/>
              </w:rPr>
              <w:t>-in</w:t>
            </w:r>
            <w:r w:rsidR="00EB03BB">
              <w:rPr>
                <w:sz w:val="22"/>
              </w:rPr>
              <w:t xml:space="preserve"> tall</w:t>
            </w:r>
            <w:r w:rsidR="00A0019C">
              <w:rPr>
                <w:sz w:val="22"/>
              </w:rPr>
              <w:t xml:space="preserve"> F-Shape</w:t>
            </w:r>
            <w:r w:rsidR="004B01EA">
              <w:rPr>
                <w:sz w:val="22"/>
              </w:rPr>
              <w:t xml:space="preserve"> barrier</w:t>
            </w:r>
            <w:r w:rsidR="00DB0E87">
              <w:rPr>
                <w:sz w:val="22"/>
              </w:rPr>
              <w:t>.  Additionally, 32</w:t>
            </w:r>
            <w:r w:rsidR="008A4D1A">
              <w:rPr>
                <w:sz w:val="22"/>
              </w:rPr>
              <w:t>-in</w:t>
            </w:r>
            <w:r w:rsidR="00DB0E87">
              <w:rPr>
                <w:sz w:val="22"/>
              </w:rPr>
              <w:t xml:space="preserve"> barriers are typically the maximum </w:t>
            </w:r>
            <w:r w:rsidR="005378EE">
              <w:rPr>
                <w:sz w:val="22"/>
              </w:rPr>
              <w:t xml:space="preserve">practical height </w:t>
            </w:r>
            <w:r w:rsidR="00DB0E87">
              <w:rPr>
                <w:sz w:val="22"/>
              </w:rPr>
              <w:t>allowed in urban areas, near intersection</w:t>
            </w:r>
            <w:r w:rsidR="005378EE">
              <w:rPr>
                <w:sz w:val="22"/>
              </w:rPr>
              <w:t>s</w:t>
            </w:r>
            <w:r w:rsidR="00DB0E87">
              <w:rPr>
                <w:sz w:val="22"/>
              </w:rPr>
              <w:t>, and other locations where site distance is of particular concern.  For the purposes of maintaining existing installations and for continued use of existing construction equipment, i</w:t>
            </w:r>
            <w:r w:rsidR="00A0019C">
              <w:rPr>
                <w:sz w:val="22"/>
              </w:rPr>
              <w:t xml:space="preserve">t is important to know whether or not this barrier shape and height will be acceptable based on MASH </w:t>
            </w:r>
            <w:r w:rsidR="004B01EA">
              <w:rPr>
                <w:sz w:val="22"/>
              </w:rPr>
              <w:t xml:space="preserve">TL-3 </w:t>
            </w:r>
            <w:r w:rsidR="00A0019C">
              <w:rPr>
                <w:sz w:val="22"/>
              </w:rPr>
              <w:t xml:space="preserve">criteria. </w:t>
            </w:r>
            <w:r w:rsidR="00120FCF">
              <w:rPr>
                <w:sz w:val="22"/>
              </w:rPr>
              <w:t xml:space="preserve"> </w:t>
            </w:r>
            <w:r w:rsidR="00DB0E87">
              <w:rPr>
                <w:sz w:val="22"/>
              </w:rPr>
              <w:t xml:space="preserve">It is also important to establish the minimum reinforcement requirements for a MASH TL-3 </w:t>
            </w:r>
            <w:r w:rsidR="00120FCF">
              <w:rPr>
                <w:sz w:val="22"/>
              </w:rPr>
              <w:t>32</w:t>
            </w:r>
            <w:r w:rsidR="00EB03BB">
              <w:rPr>
                <w:sz w:val="22"/>
              </w:rPr>
              <w:t>-in</w:t>
            </w:r>
            <w:r w:rsidR="00120FCF">
              <w:rPr>
                <w:sz w:val="22"/>
              </w:rPr>
              <w:t xml:space="preserve"> Concrete Median Barrier</w:t>
            </w:r>
            <w:r w:rsidR="00DB0E87">
              <w:rPr>
                <w:sz w:val="22"/>
              </w:rPr>
              <w:t>.</w:t>
            </w:r>
          </w:p>
        </w:tc>
      </w:tr>
      <w:tr w:rsidR="00E1663A" w:rsidTr="00455DEA">
        <w:trPr>
          <w:cantSplit/>
          <w:trHeight w:hRule="exact" w:val="907"/>
        </w:trPr>
        <w:tc>
          <w:tcPr>
            <w:tcW w:w="10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663A" w:rsidRDefault="00E1663A">
            <w:pPr>
              <w:spacing w:before="20"/>
              <w:ind w:left="-60" w:right="-60"/>
              <w:rPr>
                <w:sz w:val="16"/>
              </w:rPr>
            </w:pPr>
            <w:r>
              <w:rPr>
                <w:sz w:val="16"/>
              </w:rPr>
              <w:t>Objectives of the Study:</w:t>
            </w:r>
            <w:r w:rsidR="0034439B">
              <w:rPr>
                <w:sz w:val="16"/>
              </w:rPr>
              <w:t xml:space="preserve"> </w:t>
            </w:r>
          </w:p>
          <w:p w:rsidR="0034439B" w:rsidRDefault="004F2EC2" w:rsidP="004F2EC2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 xml:space="preserve">Establish the acceptable MASH Test Level </w:t>
            </w:r>
            <w:r w:rsidR="00DB0E87">
              <w:rPr>
                <w:sz w:val="22"/>
              </w:rPr>
              <w:t>of 32</w:t>
            </w:r>
            <w:r w:rsidR="00EB03BB">
              <w:rPr>
                <w:sz w:val="22"/>
              </w:rPr>
              <w:t>-in</w:t>
            </w:r>
            <w:r w:rsidR="00DB0E87">
              <w:rPr>
                <w:sz w:val="22"/>
              </w:rPr>
              <w:t xml:space="preserve"> F-Shaped Concrete Median Barrier</w:t>
            </w:r>
            <w:r w:rsidR="00120FCF">
              <w:rPr>
                <w:sz w:val="22"/>
              </w:rPr>
              <w:t>s</w:t>
            </w:r>
            <w:r>
              <w:rPr>
                <w:sz w:val="22"/>
              </w:rPr>
              <w:t xml:space="preserve"> and the resulting minimum amount of reinforcement.</w:t>
            </w:r>
          </w:p>
        </w:tc>
      </w:tr>
      <w:tr w:rsidR="00E1663A" w:rsidTr="00455DEA">
        <w:trPr>
          <w:cantSplit/>
          <w:trHeight w:hRule="exact" w:val="1168"/>
        </w:trPr>
        <w:tc>
          <w:tcPr>
            <w:tcW w:w="10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663A" w:rsidRDefault="00E1663A">
            <w:pPr>
              <w:spacing w:before="20"/>
              <w:ind w:left="-60" w:right="-60"/>
              <w:rPr>
                <w:sz w:val="16"/>
              </w:rPr>
            </w:pPr>
            <w:r>
              <w:rPr>
                <w:sz w:val="16"/>
              </w:rPr>
              <w:t>Expected Benefits:</w:t>
            </w:r>
          </w:p>
          <w:p w:rsidR="00E1663A" w:rsidRDefault="00EB03BB" w:rsidP="00EB03BB">
            <w:pPr>
              <w:spacing w:before="20"/>
              <w:ind w:right="-60"/>
              <w:rPr>
                <w:sz w:val="22"/>
              </w:rPr>
            </w:pPr>
            <w:r>
              <w:rPr>
                <w:sz w:val="22"/>
              </w:rPr>
              <w:t>With the impending adoption of the MASH Implementation Agreement evaluating currently used alternatives is necessary for their continued use.  This project would allow States to continue to use 32-in F-Shape Concrete Barrier for TL-3 design conditions after MASH Implementation is effective.</w:t>
            </w:r>
          </w:p>
        </w:tc>
      </w:tr>
      <w:tr w:rsidR="00E1663A" w:rsidTr="004964F6">
        <w:trPr>
          <w:cantSplit/>
          <w:trHeight w:val="3575"/>
        </w:trPr>
        <w:tc>
          <w:tcPr>
            <w:tcW w:w="10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663A" w:rsidRDefault="00E1663A">
            <w:pPr>
              <w:spacing w:before="20"/>
              <w:ind w:left="-60" w:right="-60"/>
              <w:rPr>
                <w:i/>
                <w:sz w:val="16"/>
              </w:rPr>
            </w:pPr>
            <w:r>
              <w:rPr>
                <w:sz w:val="16"/>
              </w:rPr>
              <w:t>Description of the Proposed Feature to be Tested</w:t>
            </w:r>
            <w:proofErr w:type="gramStart"/>
            <w:r>
              <w:rPr>
                <w:sz w:val="16"/>
              </w:rPr>
              <w:t>:</w:t>
            </w:r>
            <w:proofErr w:type="gramEnd"/>
            <w:r>
              <w:rPr>
                <w:sz w:val="16"/>
              </w:rPr>
              <w:t> </w:t>
            </w:r>
            <w:r>
              <w:rPr>
                <w:i/>
                <w:sz w:val="16"/>
              </w:rPr>
              <w:t>(Be as detailed as possible.  Include drawings and/or plans, if available.)</w:t>
            </w:r>
          </w:p>
          <w:p w:rsidR="00E1663A" w:rsidRDefault="00455DEA" w:rsidP="00C65E15">
            <w:pPr>
              <w:spacing w:before="20"/>
              <w:ind w:left="-60" w:right="-60"/>
              <w:rPr>
                <w:sz w:val="22"/>
              </w:rPr>
            </w:pPr>
            <w:r>
              <w:rPr>
                <w:sz w:val="22"/>
              </w:rPr>
              <w:t xml:space="preserve">32-in F-Shaped Concrete Barrier.  Evaluation of the most common dimensions, outside of the face shape, </w:t>
            </w:r>
            <w:r>
              <w:rPr>
                <w:sz w:val="22"/>
              </w:rPr>
              <w:t>and material specification</w:t>
            </w:r>
            <w:r>
              <w:rPr>
                <w:sz w:val="22"/>
              </w:rPr>
              <w:t xml:space="preserve"> will be needed to establish the most representative overall test features.  A Standard Concrete Median and Shoulder Barrier are shown below.</w:t>
            </w:r>
          </w:p>
          <w:p w:rsidR="00455DEA" w:rsidRDefault="00455DEA" w:rsidP="00C65E15">
            <w:pPr>
              <w:spacing w:before="20"/>
              <w:ind w:left="-60" w:right="-60"/>
              <w:rPr>
                <w:sz w:val="22"/>
              </w:rPr>
            </w:pPr>
          </w:p>
          <w:p w:rsidR="00A4702D" w:rsidRDefault="00A4702D" w:rsidP="00455DEA">
            <w:pPr>
              <w:spacing w:before="20"/>
              <w:ind w:left="-60" w:right="-60"/>
              <w:jc w:val="center"/>
              <w:rPr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463AA62B" wp14:editId="4CB32956">
                  <wp:extent cx="4876800" cy="286113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22566" cy="2887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663A" w:rsidTr="00B4012E">
        <w:trPr>
          <w:cantSplit/>
          <w:trHeight w:hRule="exact" w:val="720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663A" w:rsidRDefault="00E1663A">
            <w:pPr>
              <w:spacing w:before="20"/>
              <w:ind w:left="-60" w:right="-60"/>
              <w:rPr>
                <w:i/>
                <w:sz w:val="16"/>
              </w:rPr>
            </w:pPr>
            <w:r>
              <w:rPr>
                <w:sz w:val="16"/>
              </w:rPr>
              <w:t xml:space="preserve">Estimated Cost </w:t>
            </w:r>
            <w:r>
              <w:rPr>
                <w:i/>
                <w:sz w:val="16"/>
              </w:rPr>
              <w:t>(of the feature per linear foot installed):</w:t>
            </w:r>
          </w:p>
          <w:p w:rsidR="00E1663A" w:rsidRDefault="00E1663A">
            <w:pPr>
              <w:spacing w:before="120"/>
              <w:ind w:left="-60" w:right="-60"/>
              <w:jc w:val="center"/>
              <w:rPr>
                <w:sz w:val="22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663A" w:rsidRDefault="00E1663A">
            <w:pPr>
              <w:spacing w:before="20"/>
              <w:ind w:left="-60" w:right="-60"/>
              <w:rPr>
                <w:sz w:val="16"/>
              </w:rPr>
            </w:pPr>
            <w:r>
              <w:rPr>
                <w:sz w:val="16"/>
              </w:rPr>
              <w:t>Total Estimated Cost of Crash Test:</w:t>
            </w:r>
            <w:bookmarkStart w:id="0" w:name="_GoBack"/>
            <w:bookmarkEnd w:id="0"/>
          </w:p>
          <w:p w:rsidR="00E1663A" w:rsidRDefault="00E1663A" w:rsidP="00027C26">
            <w:pPr>
              <w:spacing w:before="120"/>
              <w:ind w:left="-60" w:right="-60"/>
              <w:jc w:val="center"/>
              <w:rPr>
                <w:sz w:val="22"/>
              </w:rPr>
            </w:pPr>
          </w:p>
        </w:tc>
      </w:tr>
      <w:tr w:rsidR="00E1663A" w:rsidTr="00B4012E">
        <w:trPr>
          <w:cantSplit/>
          <w:trHeight w:hRule="exact" w:val="720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663A" w:rsidRDefault="00E1663A">
            <w:pPr>
              <w:spacing w:before="20"/>
              <w:ind w:left="-60" w:right="-60"/>
              <w:rPr>
                <w:sz w:val="16"/>
              </w:rPr>
            </w:pPr>
            <w:r>
              <w:rPr>
                <w:sz w:val="16"/>
              </w:rPr>
              <w:t>Contact Person:</w:t>
            </w:r>
          </w:p>
          <w:p w:rsidR="005F11C2" w:rsidRDefault="005F11C2" w:rsidP="007B6779">
            <w:pPr>
              <w:spacing w:before="120"/>
              <w:ind w:left="-60" w:right="-60"/>
              <w:jc w:val="center"/>
              <w:rPr>
                <w:sz w:val="22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663A" w:rsidRDefault="00E1663A">
            <w:pPr>
              <w:spacing w:before="20"/>
              <w:ind w:left="-60" w:right="-60"/>
              <w:rPr>
                <w:sz w:val="16"/>
              </w:rPr>
            </w:pPr>
            <w:r>
              <w:rPr>
                <w:sz w:val="16"/>
              </w:rPr>
              <w:t>Telephone:</w:t>
            </w:r>
          </w:p>
          <w:p w:rsidR="00E1663A" w:rsidRDefault="00E1663A">
            <w:pPr>
              <w:spacing w:before="120"/>
              <w:ind w:left="-60" w:right="-60"/>
              <w:jc w:val="center"/>
              <w:rPr>
                <w:sz w:val="22"/>
              </w:rPr>
            </w:pPr>
          </w:p>
        </w:tc>
      </w:tr>
    </w:tbl>
    <w:p w:rsidR="00C94C53" w:rsidRDefault="00C94C53"/>
    <w:p w:rsidR="00FB0BC4" w:rsidRDefault="00FB0BC4"/>
    <w:sectPr w:rsidR="00FB0BC4" w:rsidSect="00B8345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12E"/>
    <w:rsid w:val="00014D24"/>
    <w:rsid w:val="00027C26"/>
    <w:rsid w:val="00033631"/>
    <w:rsid w:val="000614CE"/>
    <w:rsid w:val="00067C26"/>
    <w:rsid w:val="00096B1F"/>
    <w:rsid w:val="000C2EF1"/>
    <w:rsid w:val="00112819"/>
    <w:rsid w:val="00120FCF"/>
    <w:rsid w:val="001E0A4F"/>
    <w:rsid w:val="001F2C14"/>
    <w:rsid w:val="002667AC"/>
    <w:rsid w:val="002F6FDC"/>
    <w:rsid w:val="0034439B"/>
    <w:rsid w:val="003F7056"/>
    <w:rsid w:val="004436E5"/>
    <w:rsid w:val="00455DEA"/>
    <w:rsid w:val="00456DEE"/>
    <w:rsid w:val="004964F6"/>
    <w:rsid w:val="004B01EA"/>
    <w:rsid w:val="004E2005"/>
    <w:rsid w:val="004F2EC2"/>
    <w:rsid w:val="005378EE"/>
    <w:rsid w:val="00561A52"/>
    <w:rsid w:val="005C334B"/>
    <w:rsid w:val="005F11C2"/>
    <w:rsid w:val="00667596"/>
    <w:rsid w:val="00672A2C"/>
    <w:rsid w:val="006A20E1"/>
    <w:rsid w:val="006A5825"/>
    <w:rsid w:val="006B6BD8"/>
    <w:rsid w:val="00700EC0"/>
    <w:rsid w:val="00736470"/>
    <w:rsid w:val="00765A25"/>
    <w:rsid w:val="00781BB9"/>
    <w:rsid w:val="007A7EFD"/>
    <w:rsid w:val="007B2411"/>
    <w:rsid w:val="007B6779"/>
    <w:rsid w:val="007C2C55"/>
    <w:rsid w:val="00801159"/>
    <w:rsid w:val="008A4D1A"/>
    <w:rsid w:val="00905FC6"/>
    <w:rsid w:val="009279B2"/>
    <w:rsid w:val="00961197"/>
    <w:rsid w:val="009C468F"/>
    <w:rsid w:val="009E6237"/>
    <w:rsid w:val="00A0019C"/>
    <w:rsid w:val="00A12002"/>
    <w:rsid w:val="00A4702D"/>
    <w:rsid w:val="00AB55FF"/>
    <w:rsid w:val="00B22090"/>
    <w:rsid w:val="00B36C59"/>
    <w:rsid w:val="00B4012E"/>
    <w:rsid w:val="00B77A6F"/>
    <w:rsid w:val="00B8345D"/>
    <w:rsid w:val="00B87EB5"/>
    <w:rsid w:val="00BB62F3"/>
    <w:rsid w:val="00BE5107"/>
    <w:rsid w:val="00C65E15"/>
    <w:rsid w:val="00C94C53"/>
    <w:rsid w:val="00CD2768"/>
    <w:rsid w:val="00CE7AFD"/>
    <w:rsid w:val="00D368C1"/>
    <w:rsid w:val="00D55EBA"/>
    <w:rsid w:val="00D73759"/>
    <w:rsid w:val="00D95103"/>
    <w:rsid w:val="00DB0E87"/>
    <w:rsid w:val="00DF58ED"/>
    <w:rsid w:val="00E1663A"/>
    <w:rsid w:val="00E43154"/>
    <w:rsid w:val="00E80036"/>
    <w:rsid w:val="00E87730"/>
    <w:rsid w:val="00EB03BB"/>
    <w:rsid w:val="00F041B7"/>
    <w:rsid w:val="00F72719"/>
    <w:rsid w:val="00FB0BC4"/>
    <w:rsid w:val="00FB1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90B1416-A74A-4FB0-AC43-65791EE01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45D"/>
    <w:rPr>
      <w:sz w:val="24"/>
      <w:szCs w:val="24"/>
    </w:rPr>
  </w:style>
  <w:style w:type="paragraph" w:styleId="Heading1">
    <w:name w:val="heading 1"/>
    <w:basedOn w:val="Normal"/>
    <w:next w:val="Normal"/>
    <w:qFormat/>
    <w:rsid w:val="00B8345D"/>
    <w:pPr>
      <w:keepNext/>
      <w:outlineLvl w:val="0"/>
    </w:pPr>
    <w:rPr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56D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56D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258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Midwest States Pooled Fund Program</vt:lpstr>
    </vt:vector>
  </TitlesOfParts>
  <Company>Nebraska Dept. of Roads</Company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Midwest States Pooled Fund Program</dc:title>
  <dc:subject/>
  <dc:creator>dor9032</dc:creator>
  <cp:keywords/>
  <dc:description/>
  <cp:lastModifiedBy>Sheppard, Derwood</cp:lastModifiedBy>
  <cp:revision>5</cp:revision>
  <cp:lastPrinted>2010-09-14T14:55:00Z</cp:lastPrinted>
  <dcterms:created xsi:type="dcterms:W3CDTF">2015-09-01T14:56:00Z</dcterms:created>
  <dcterms:modified xsi:type="dcterms:W3CDTF">2015-09-04T13:56:00Z</dcterms:modified>
</cp:coreProperties>
</file>