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06" w:tblpY="-3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60"/>
      </w:tblGrid>
      <w:tr w:rsidR="00E1663A" w:rsidTr="00B4012E">
        <w:trPr>
          <w:cantSplit/>
          <w:trHeight w:val="740"/>
        </w:trPr>
        <w:tc>
          <w:tcPr>
            <w:tcW w:w="5508" w:type="dxa"/>
            <w:tcBorders>
              <w:top w:val="nil"/>
              <w:left w:val="nil"/>
              <w:bottom w:val="nil"/>
            </w:tcBorders>
          </w:tcPr>
          <w:p w:rsidR="00E1663A" w:rsidRDefault="00E1663A">
            <w:pPr>
              <w:pStyle w:val="Heading1"/>
              <w:jc w:val="center"/>
              <w:rPr>
                <w:rFonts w:ascii="Arial" w:hAnsi="Arial" w:cs="Arial"/>
                <w:b/>
                <w:bCs/>
              </w:rPr>
            </w:pPr>
            <w:r>
              <w:rPr>
                <w:rFonts w:ascii="Arial" w:hAnsi="Arial" w:cs="Arial"/>
                <w:b/>
                <w:bCs/>
              </w:rPr>
              <w:t>Roadside Safety Pooled Fund Program</w:t>
            </w:r>
          </w:p>
          <w:p w:rsidR="00E1663A" w:rsidRDefault="00E1663A">
            <w:pPr>
              <w:spacing w:before="20"/>
              <w:ind w:left="-60" w:right="-60"/>
              <w:jc w:val="center"/>
              <w:rPr>
                <w:b/>
                <w:sz w:val="28"/>
              </w:rPr>
            </w:pPr>
            <w:r>
              <w:rPr>
                <w:b/>
                <w:sz w:val="28"/>
              </w:rPr>
              <w:t>Problem Statement/Research Proposal</w:t>
            </w:r>
          </w:p>
        </w:tc>
        <w:tc>
          <w:tcPr>
            <w:tcW w:w="4860" w:type="dxa"/>
          </w:tcPr>
          <w:p w:rsidR="00E1663A" w:rsidRDefault="00E1663A">
            <w:pPr>
              <w:spacing w:before="20"/>
              <w:ind w:left="-60" w:right="-60"/>
              <w:rPr>
                <w:sz w:val="16"/>
              </w:rPr>
            </w:pPr>
            <w:r>
              <w:rPr>
                <w:sz w:val="16"/>
              </w:rPr>
              <w:t>State:</w:t>
            </w:r>
          </w:p>
          <w:p w:rsidR="00E1663A" w:rsidRDefault="004C7A4C" w:rsidP="002F73E5">
            <w:pPr>
              <w:spacing w:before="120"/>
              <w:ind w:left="-60" w:right="-60"/>
              <w:jc w:val="center"/>
              <w:rPr>
                <w:sz w:val="22"/>
              </w:rPr>
            </w:pPr>
            <w:r>
              <w:rPr>
                <w:sz w:val="22"/>
              </w:rPr>
              <w:t>Tennessee</w:t>
            </w:r>
            <w:r w:rsidR="00C46696">
              <w:rPr>
                <w:sz w:val="22"/>
              </w:rPr>
              <w:t xml:space="preserve"> 201</w:t>
            </w:r>
            <w:r w:rsidR="0020652F">
              <w:rPr>
                <w:sz w:val="22"/>
              </w:rPr>
              <w:t>5</w:t>
            </w:r>
            <w:r w:rsidR="00AA57AC">
              <w:rPr>
                <w:sz w:val="22"/>
              </w:rPr>
              <w:t xml:space="preserve"> – </w:t>
            </w:r>
            <w:r>
              <w:rPr>
                <w:b/>
                <w:sz w:val="22"/>
              </w:rPr>
              <w:t>TN-</w:t>
            </w:r>
            <w:r w:rsidR="002F73E5">
              <w:rPr>
                <w:b/>
                <w:sz w:val="22"/>
              </w:rPr>
              <w:t>81</w:t>
            </w:r>
            <w:bookmarkStart w:id="0" w:name="_GoBack"/>
            <w:bookmarkEnd w:id="0"/>
          </w:p>
        </w:tc>
      </w:tr>
      <w:tr w:rsidR="00E1663A" w:rsidTr="00B4012E">
        <w:trPr>
          <w:cantSplit/>
          <w:trHeight w:hRule="exact" w:val="72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Title:</w:t>
            </w:r>
          </w:p>
          <w:p w:rsidR="00E1663A" w:rsidRDefault="00594330" w:rsidP="00594330">
            <w:pPr>
              <w:spacing w:before="20"/>
              <w:ind w:left="-60" w:right="-60"/>
              <w:jc w:val="center"/>
              <w:rPr>
                <w:sz w:val="22"/>
              </w:rPr>
            </w:pPr>
            <w:r>
              <w:rPr>
                <w:sz w:val="22"/>
              </w:rPr>
              <w:t xml:space="preserve">Design and Evaluation of a Low Profile Temporary Concrete Barrier for Urban Work Zone Protection </w:t>
            </w:r>
            <w:r w:rsidR="00EB399A">
              <w:rPr>
                <w:sz w:val="22"/>
              </w:rPr>
              <w:t xml:space="preserve"> </w:t>
            </w:r>
          </w:p>
        </w:tc>
      </w:tr>
      <w:tr w:rsidR="00E1663A" w:rsidRPr="00027C26" w:rsidTr="002D0725">
        <w:trPr>
          <w:cantSplit/>
          <w:trHeight w:hRule="exact" w:val="7151"/>
        </w:trPr>
        <w:tc>
          <w:tcPr>
            <w:tcW w:w="10368" w:type="dxa"/>
            <w:gridSpan w:val="2"/>
            <w:tcBorders>
              <w:top w:val="single" w:sz="4" w:space="0" w:color="auto"/>
              <w:left w:val="single" w:sz="4" w:space="0" w:color="auto"/>
              <w:bottom w:val="single" w:sz="4" w:space="0" w:color="auto"/>
            </w:tcBorders>
          </w:tcPr>
          <w:p w:rsidR="00E1663A" w:rsidRPr="00027C26" w:rsidRDefault="00E1663A">
            <w:pPr>
              <w:spacing w:before="20"/>
              <w:ind w:left="-60" w:right="-60"/>
              <w:rPr>
                <w:sz w:val="16"/>
              </w:rPr>
            </w:pPr>
            <w:r w:rsidRPr="00027C26">
              <w:rPr>
                <w:sz w:val="16"/>
              </w:rPr>
              <w:t xml:space="preserve">Problem Statement: </w:t>
            </w:r>
          </w:p>
          <w:p w:rsidR="002D0725" w:rsidRDefault="002D0725" w:rsidP="002D0725">
            <w:pPr>
              <w:spacing w:before="20"/>
              <w:ind w:left="-60" w:right="-60"/>
              <w:rPr>
                <w:sz w:val="22"/>
              </w:rPr>
            </w:pPr>
            <w:r>
              <w:rPr>
                <w:sz w:val="22"/>
              </w:rPr>
              <w:t>I</w:t>
            </w:r>
            <w:r w:rsidRPr="002E0A91">
              <w:rPr>
                <w:sz w:val="22"/>
              </w:rPr>
              <w:t>n the United States, there are only a few widely known low-profile barrier options. The versions developed or tested by Caltrans, Florida DOT, Texas Transportation Institute, and the Midwest Roadside Safety Facility are by far the examples most commonly cited by industry professionals. These have been tested and passed crash tests at TL-2.</w:t>
            </w:r>
            <w:r>
              <w:rPr>
                <w:sz w:val="22"/>
              </w:rPr>
              <w:t xml:space="preserve">  </w:t>
            </w:r>
          </w:p>
          <w:p w:rsidR="002D0725" w:rsidRDefault="002D0725" w:rsidP="002D0725">
            <w:pPr>
              <w:spacing w:before="20"/>
              <w:ind w:left="-60" w:right="-60"/>
              <w:rPr>
                <w:sz w:val="22"/>
              </w:rPr>
            </w:pPr>
          </w:p>
          <w:p w:rsidR="002D0725" w:rsidRDefault="002D0725" w:rsidP="002D0725">
            <w:pPr>
              <w:spacing w:before="20"/>
              <w:ind w:left="-60" w:right="-60"/>
              <w:rPr>
                <w:sz w:val="22"/>
              </w:rPr>
            </w:pPr>
            <w:r>
              <w:rPr>
                <w:sz w:val="22"/>
              </w:rPr>
              <w:t>However, these existing barriers do not offer much</w:t>
            </w:r>
            <w:r w:rsidRPr="007A784B">
              <w:rPr>
                <w:sz w:val="22"/>
              </w:rPr>
              <w:t xml:space="preserve"> flexibility if one prefers to install it curved or </w:t>
            </w:r>
            <w:r>
              <w:rPr>
                <w:sz w:val="22"/>
              </w:rPr>
              <w:t xml:space="preserve">with </w:t>
            </w:r>
            <w:r w:rsidRPr="007A784B">
              <w:rPr>
                <w:sz w:val="22"/>
              </w:rPr>
              <w:t xml:space="preserve">any slight deflection due to the connection type. </w:t>
            </w:r>
            <w:r>
              <w:rPr>
                <w:sz w:val="22"/>
              </w:rPr>
              <w:t xml:space="preserve"> Florida DOT’s</w:t>
            </w:r>
            <w:r w:rsidRPr="007A784B">
              <w:rPr>
                <w:sz w:val="22"/>
              </w:rPr>
              <w:t xml:space="preserve"> detail provides some flexibility</w:t>
            </w:r>
            <w:r>
              <w:rPr>
                <w:sz w:val="22"/>
              </w:rPr>
              <w:t>, however</w:t>
            </w:r>
            <w:r w:rsidRPr="007A784B">
              <w:rPr>
                <w:sz w:val="22"/>
              </w:rPr>
              <w:t xml:space="preserve"> details </w:t>
            </w:r>
            <w:r>
              <w:rPr>
                <w:sz w:val="22"/>
              </w:rPr>
              <w:t>seem to be</w:t>
            </w:r>
            <w:r w:rsidRPr="007A784B">
              <w:rPr>
                <w:sz w:val="22"/>
              </w:rPr>
              <w:t xml:space="preserve"> complex</w:t>
            </w:r>
            <w:r>
              <w:rPr>
                <w:sz w:val="22"/>
              </w:rPr>
              <w:t xml:space="preserve"> (</w:t>
            </w:r>
            <w:r w:rsidRPr="007A784B">
              <w:rPr>
                <w:sz w:val="22"/>
              </w:rPr>
              <w:t xml:space="preserve">need </w:t>
            </w:r>
            <w:r>
              <w:rPr>
                <w:sz w:val="22"/>
              </w:rPr>
              <w:t xml:space="preserve">of </w:t>
            </w:r>
            <w:r w:rsidRPr="007A784B">
              <w:rPr>
                <w:sz w:val="22"/>
              </w:rPr>
              <w:t>two bolts</w:t>
            </w:r>
            <w:r>
              <w:rPr>
                <w:sz w:val="22"/>
              </w:rPr>
              <w:t>,</w:t>
            </w:r>
            <w:r w:rsidRPr="007A784B">
              <w:rPr>
                <w:sz w:val="22"/>
              </w:rPr>
              <w:t xml:space="preserve"> etc.</w:t>
            </w:r>
            <w:r>
              <w:rPr>
                <w:sz w:val="22"/>
              </w:rPr>
              <w:t xml:space="preserve">), and it is proprietary. TXDOT’s </w:t>
            </w:r>
            <w:r w:rsidR="00627361">
              <w:rPr>
                <w:sz w:val="22"/>
              </w:rPr>
              <w:t>20’ long barriers also require</w:t>
            </w:r>
            <w:r w:rsidRPr="007A784B">
              <w:rPr>
                <w:sz w:val="22"/>
              </w:rPr>
              <w:t xml:space="preserve"> a flat terrain with no vertical curve (sag or crest).</w:t>
            </w:r>
          </w:p>
          <w:p w:rsidR="002D0725" w:rsidRPr="00F92555" w:rsidRDefault="00F92555" w:rsidP="00F92555">
            <w:pPr>
              <w:spacing w:before="20"/>
              <w:ind w:left="-60" w:right="-60"/>
              <w:rPr>
                <w:sz w:val="22"/>
              </w:rPr>
            </w:pPr>
            <w:r>
              <w:rPr>
                <w:sz w:val="22"/>
              </w:rPr>
              <w:t xml:space="preserve"> </w:t>
            </w:r>
          </w:p>
          <w:p w:rsidR="002B4450" w:rsidRDefault="00F92555" w:rsidP="002D0725">
            <w:pPr>
              <w:spacing w:before="20"/>
              <w:ind w:left="-60" w:right="-60"/>
              <w:rPr>
                <w:sz w:val="22"/>
              </w:rPr>
            </w:pPr>
            <w:r w:rsidRPr="00F92555">
              <w:rPr>
                <w:sz w:val="22"/>
              </w:rPr>
              <w:t xml:space="preserve">The purpose of this research is to </w:t>
            </w:r>
            <w:r w:rsidR="002D0725">
              <w:rPr>
                <w:sz w:val="22"/>
              </w:rPr>
              <w:t>design, develop and evaluate a low profile temporary concrete barrier for urban work zone protection that would provide some level of installation flexibility</w:t>
            </w:r>
            <w:r w:rsidR="00685055">
              <w:rPr>
                <w:sz w:val="22"/>
              </w:rPr>
              <w:t xml:space="preserve"> (better curved installation; very easy connection detail – no bolts and nuts)</w:t>
            </w:r>
            <w:r w:rsidR="002D0725">
              <w:rPr>
                <w:sz w:val="22"/>
              </w:rPr>
              <w:t>.</w:t>
            </w:r>
            <w:r w:rsidR="00CA5C75">
              <w:rPr>
                <w:sz w:val="22"/>
              </w:rPr>
              <w:t xml:space="preserve">  </w:t>
            </w:r>
          </w:p>
          <w:p w:rsidR="0063297E" w:rsidRDefault="0063297E" w:rsidP="002D0725">
            <w:pPr>
              <w:spacing w:before="20"/>
              <w:ind w:left="-60" w:right="-60"/>
              <w:rPr>
                <w:sz w:val="22"/>
              </w:rPr>
            </w:pPr>
          </w:p>
          <w:p w:rsidR="009412D0" w:rsidRPr="00594330" w:rsidRDefault="009412D0" w:rsidP="009412D0">
            <w:pPr>
              <w:spacing w:before="20"/>
              <w:ind w:left="-60" w:right="-60"/>
              <w:rPr>
                <w:sz w:val="22"/>
              </w:rPr>
            </w:pPr>
            <w:r>
              <w:rPr>
                <w:sz w:val="22"/>
              </w:rPr>
              <w:t>Below is a preliminary example detail aiming at providing</w:t>
            </w:r>
            <w:r w:rsidRPr="00594330">
              <w:rPr>
                <w:sz w:val="22"/>
              </w:rPr>
              <w:t xml:space="preserve"> placement flexibility in tight urban construction</w:t>
            </w:r>
            <w:r>
              <w:rPr>
                <w:sz w:val="22"/>
              </w:rPr>
              <w:t xml:space="preserve"> zones (minimum 18 ft. radius): </w:t>
            </w:r>
            <w:r w:rsidRPr="00594330">
              <w:rPr>
                <w:sz w:val="22"/>
              </w:rPr>
              <w:t xml:space="preserve">½ size 10’ long segments (½ of 20’) will be connected by horizontally dropped (dropped in 1.5 “ wide x 6” deep grove) 40” long 1 ¼” diameter pin. </w:t>
            </w:r>
            <w:r w:rsidR="0063297E">
              <w:rPr>
                <w:sz w:val="22"/>
              </w:rPr>
              <w:t>This</w:t>
            </w:r>
            <w:r w:rsidRPr="00594330">
              <w:rPr>
                <w:sz w:val="22"/>
              </w:rPr>
              <w:t xml:space="preserve"> size pin is commonly used for the roadway projects such as dropped pin anchored barrier design installation or concrete pavement joints. There </w:t>
            </w:r>
            <w:r w:rsidR="0063297E">
              <w:rPr>
                <w:sz w:val="22"/>
              </w:rPr>
              <w:t>are</w:t>
            </w:r>
            <w:r w:rsidRPr="00594330">
              <w:rPr>
                <w:sz w:val="22"/>
              </w:rPr>
              <w:t xml:space="preserve"> two opening at the bottom for forklift and drainage.</w:t>
            </w:r>
            <w:r w:rsidR="00CA5C75">
              <w:rPr>
                <w:sz w:val="22"/>
              </w:rPr>
              <w:t xml:space="preserve">  The barrier will be designed and evaluate according to MASH TL-2.</w:t>
            </w:r>
          </w:p>
          <w:p w:rsidR="009412D0" w:rsidRDefault="009412D0" w:rsidP="002D0725">
            <w:pPr>
              <w:spacing w:before="20"/>
              <w:ind w:left="-60" w:right="-60"/>
              <w:rPr>
                <w:sz w:val="22"/>
              </w:rPr>
            </w:pPr>
          </w:p>
          <w:p w:rsidR="00F92555" w:rsidRDefault="00F92555" w:rsidP="00F92555">
            <w:pPr>
              <w:spacing w:before="20"/>
              <w:ind w:left="-60" w:right="-60"/>
              <w:rPr>
                <w:sz w:val="22"/>
              </w:rPr>
            </w:pPr>
            <w:r w:rsidRPr="00F92555">
              <w:rPr>
                <w:sz w:val="22"/>
              </w:rPr>
              <w:t xml:space="preserve">The information compiled from this research will </w:t>
            </w:r>
            <w:r w:rsidR="00CA5C75">
              <w:rPr>
                <w:sz w:val="22"/>
              </w:rPr>
              <w:t>provide</w:t>
            </w:r>
            <w:r w:rsidRPr="00F92555">
              <w:rPr>
                <w:sz w:val="22"/>
              </w:rPr>
              <w:t xml:space="preserve"> the D</w:t>
            </w:r>
            <w:r w:rsidR="00CA5C75">
              <w:rPr>
                <w:sz w:val="22"/>
              </w:rPr>
              <w:t>epartments of Transportation with a low profile temporary concrete barrier option for use in tight urban construction zones and curved instillation sites.</w:t>
            </w:r>
          </w:p>
          <w:p w:rsidR="007A784B" w:rsidRPr="00F92555" w:rsidRDefault="007A784B" w:rsidP="00F92555">
            <w:pPr>
              <w:spacing w:before="20"/>
              <w:ind w:left="-60" w:right="-60"/>
              <w:rPr>
                <w:sz w:val="22"/>
              </w:rPr>
            </w:pPr>
          </w:p>
          <w:p w:rsidR="00897531" w:rsidRDefault="00897531" w:rsidP="00883F39">
            <w:pPr>
              <w:spacing w:before="20"/>
              <w:ind w:left="-60" w:right="-60"/>
              <w:rPr>
                <w:sz w:val="22"/>
              </w:rPr>
            </w:pPr>
          </w:p>
          <w:p w:rsidR="00594330" w:rsidRPr="00594330" w:rsidRDefault="00594330" w:rsidP="00594330">
            <w:pPr>
              <w:spacing w:before="20"/>
              <w:ind w:left="-60" w:right="-60"/>
              <w:rPr>
                <w:sz w:val="22"/>
              </w:rPr>
            </w:pPr>
          </w:p>
          <w:p w:rsidR="00594330" w:rsidRPr="00027C26" w:rsidRDefault="00594330" w:rsidP="00594330">
            <w:pPr>
              <w:spacing w:before="20"/>
              <w:ind w:left="-60" w:right="-60"/>
              <w:rPr>
                <w:sz w:val="22"/>
              </w:rPr>
            </w:pPr>
          </w:p>
        </w:tc>
      </w:tr>
      <w:tr w:rsidR="00E1663A" w:rsidTr="00A26DBF">
        <w:trPr>
          <w:cantSplit/>
          <w:trHeight w:hRule="exact" w:val="1003"/>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Objectives of the Study:</w:t>
            </w:r>
            <w:r w:rsidR="0034439B">
              <w:rPr>
                <w:sz w:val="16"/>
              </w:rPr>
              <w:t xml:space="preserve"> </w:t>
            </w:r>
          </w:p>
          <w:p w:rsidR="0034439B" w:rsidRDefault="007D0069" w:rsidP="0034439B">
            <w:pPr>
              <w:spacing w:before="20"/>
              <w:ind w:left="-60" w:right="-60"/>
              <w:rPr>
                <w:sz w:val="22"/>
              </w:rPr>
            </w:pPr>
            <w:r>
              <w:rPr>
                <w:sz w:val="22"/>
              </w:rPr>
              <w:t xml:space="preserve">The objective of this study is to </w:t>
            </w:r>
            <w:r w:rsidR="007A784B">
              <w:rPr>
                <w:sz w:val="22"/>
              </w:rPr>
              <w:t xml:space="preserve">design and evaluate a </w:t>
            </w:r>
            <w:r w:rsidR="00764C2F">
              <w:rPr>
                <w:sz w:val="22"/>
              </w:rPr>
              <w:t>MASH Test Level 2 low profile temporary concrete barrier for urban work zone protection.</w:t>
            </w: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tc>
      </w:tr>
      <w:tr w:rsidR="00E1663A" w:rsidTr="00441614">
        <w:trPr>
          <w:cantSplit/>
          <w:trHeight w:hRule="exact" w:val="98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Expected Benefits:</w:t>
            </w:r>
          </w:p>
          <w:p w:rsidR="00764C2F" w:rsidRDefault="00DE4EDA" w:rsidP="00764C2F">
            <w:pPr>
              <w:spacing w:before="20"/>
              <w:ind w:left="-60" w:right="-60"/>
              <w:rPr>
                <w:sz w:val="22"/>
              </w:rPr>
            </w:pPr>
            <w:r>
              <w:rPr>
                <w:sz w:val="22"/>
              </w:rPr>
              <w:t xml:space="preserve">This </w:t>
            </w:r>
            <w:r w:rsidR="005944A3">
              <w:rPr>
                <w:sz w:val="22"/>
              </w:rPr>
              <w:t>study</w:t>
            </w:r>
            <w:r w:rsidR="00764C2F">
              <w:rPr>
                <w:sz w:val="22"/>
              </w:rPr>
              <w:t xml:space="preserve"> would provide evaluation on a newly designed MASH TL-</w:t>
            </w:r>
            <w:proofErr w:type="gramStart"/>
            <w:r w:rsidR="00764C2F">
              <w:rPr>
                <w:sz w:val="22"/>
              </w:rPr>
              <w:t>2  low</w:t>
            </w:r>
            <w:proofErr w:type="gramEnd"/>
            <w:r w:rsidR="00764C2F">
              <w:rPr>
                <w:sz w:val="22"/>
              </w:rPr>
              <w:t xml:space="preserve"> profile temporary concrete barrier for urban work zone protection.</w:t>
            </w:r>
          </w:p>
          <w:p w:rsidR="00E178D9" w:rsidRDefault="00E178D9" w:rsidP="00E178D9">
            <w:pPr>
              <w:spacing w:before="20"/>
              <w:ind w:left="-60" w:right="-60"/>
              <w:rPr>
                <w:sz w:val="22"/>
              </w:rPr>
            </w:pPr>
            <w:r>
              <w:rPr>
                <w:sz w:val="22"/>
              </w:rPr>
              <w:t xml:space="preserve"> </w:t>
            </w:r>
            <w:r w:rsidRPr="00F92555">
              <w:rPr>
                <w:sz w:val="22"/>
              </w:rPr>
              <w:t xml:space="preserve"> </w:t>
            </w:r>
          </w:p>
          <w:p w:rsidR="00E1663A" w:rsidRDefault="00E1663A" w:rsidP="005944A3">
            <w:pPr>
              <w:spacing w:before="20"/>
              <w:ind w:right="-60"/>
              <w:rPr>
                <w:sz w:val="22"/>
              </w:rPr>
            </w:pPr>
          </w:p>
        </w:tc>
      </w:tr>
      <w:tr w:rsidR="00E1663A" w:rsidTr="004C7A4C">
        <w:trPr>
          <w:cantSplit/>
          <w:trHeight w:val="1124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lastRenderedPageBreak/>
              <w:t>Description of the Proposed Feature to be Tested</w:t>
            </w:r>
            <w:proofErr w:type="gramStart"/>
            <w:r>
              <w:rPr>
                <w:sz w:val="16"/>
              </w:rPr>
              <w:t>:</w:t>
            </w:r>
            <w:proofErr w:type="gramEnd"/>
            <w:r>
              <w:rPr>
                <w:sz w:val="16"/>
              </w:rPr>
              <w:t> </w:t>
            </w:r>
            <w:r>
              <w:rPr>
                <w:i/>
                <w:sz w:val="16"/>
              </w:rPr>
              <w:t>(Be as detailed as possible.  Include drawings and/or plans, if available.)</w:t>
            </w:r>
          </w:p>
          <w:p w:rsidR="00707411" w:rsidRDefault="00707411" w:rsidP="007B2411">
            <w:pPr>
              <w:spacing w:before="20"/>
              <w:ind w:left="-60" w:right="-60"/>
              <w:rPr>
                <w:sz w:val="22"/>
              </w:rPr>
            </w:pPr>
          </w:p>
          <w:p w:rsidR="00707411" w:rsidRDefault="004C7A4C" w:rsidP="004C7A4C">
            <w:pPr>
              <w:spacing w:before="20"/>
              <w:ind w:left="-60" w:right="-60"/>
              <w:jc w:val="center"/>
            </w:pPr>
            <w:r>
              <w:object w:dxaOrig="4575" w:dyaOrig="7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95pt;height:518.95pt" o:ole="">
                  <v:imagedata r:id="rId5" o:title=""/>
                </v:shape>
                <o:OLEObject Type="Embed" ProgID="PBrush" ShapeID="_x0000_i1025" DrawAspect="Content" ObjectID="_1470128134" r:id="rId6"/>
              </w:object>
            </w:r>
          </w:p>
          <w:p w:rsidR="00707411" w:rsidRDefault="00707411" w:rsidP="007B2411">
            <w:pPr>
              <w:spacing w:before="20"/>
              <w:ind w:left="-60" w:right="-60"/>
              <w:rPr>
                <w:sz w:val="22"/>
              </w:rPr>
            </w:pPr>
          </w:p>
        </w:tc>
      </w:tr>
      <w:tr w:rsidR="00E1663A" w:rsidTr="004C7A4C">
        <w:trPr>
          <w:cantSplit/>
          <w:trHeight w:hRule="exact" w:val="622"/>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 xml:space="preserve">Estimated Cost </w:t>
            </w:r>
            <w:r>
              <w:rPr>
                <w:i/>
                <w:sz w:val="16"/>
              </w:rPr>
              <w:t>(of the feature per linear foot installed):</w:t>
            </w:r>
          </w:p>
          <w:p w:rsidR="00E1663A" w:rsidRDefault="00441614" w:rsidP="00441614">
            <w:pPr>
              <w:spacing w:before="120"/>
              <w:ind w:left="-60" w:right="-60"/>
              <w:jc w:val="center"/>
              <w:rPr>
                <w:sz w:val="22"/>
              </w:rPr>
            </w:pPr>
            <w:r>
              <w:rPr>
                <w:sz w:val="22"/>
              </w:rPr>
              <w:t>$xx</w:t>
            </w:r>
            <w:r w:rsidR="00DE4EDA">
              <w:rPr>
                <w:sz w:val="22"/>
              </w:rPr>
              <w:t>,000</w:t>
            </w: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Total Estimated Cost of Crash Test:</w:t>
            </w:r>
          </w:p>
          <w:p w:rsidR="00E1663A" w:rsidRDefault="00DE4EDA" w:rsidP="00441614">
            <w:pPr>
              <w:spacing w:before="120"/>
              <w:ind w:left="-60" w:right="-60"/>
              <w:jc w:val="center"/>
              <w:rPr>
                <w:sz w:val="22"/>
              </w:rPr>
            </w:pPr>
            <w:r>
              <w:rPr>
                <w:sz w:val="22"/>
              </w:rPr>
              <w:t>$</w:t>
            </w:r>
            <w:r w:rsidR="00441614">
              <w:rPr>
                <w:sz w:val="22"/>
              </w:rPr>
              <w:t>xx</w:t>
            </w:r>
            <w:r>
              <w:rPr>
                <w:sz w:val="22"/>
              </w:rPr>
              <w:t>,000</w:t>
            </w:r>
          </w:p>
        </w:tc>
      </w:tr>
      <w:tr w:rsidR="00E1663A" w:rsidTr="004C7A4C">
        <w:trPr>
          <w:cantSplit/>
          <w:trHeight w:hRule="exact" w:val="622"/>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Contact Person:</w:t>
            </w:r>
          </w:p>
          <w:p w:rsidR="005F11C2" w:rsidRDefault="0050134F" w:rsidP="004C7A4C">
            <w:pPr>
              <w:spacing w:before="120"/>
              <w:ind w:left="-60" w:right="-60"/>
              <w:jc w:val="center"/>
              <w:rPr>
                <w:sz w:val="22"/>
              </w:rPr>
            </w:pPr>
            <w:r>
              <w:rPr>
                <w:sz w:val="22"/>
              </w:rPr>
              <w:t>Ali Hangul</w:t>
            </w: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Telephone:</w:t>
            </w:r>
          </w:p>
          <w:p w:rsidR="00E1663A" w:rsidRDefault="0050134F" w:rsidP="004C7A4C">
            <w:pPr>
              <w:spacing w:before="120"/>
              <w:ind w:left="-60" w:right="-60"/>
              <w:jc w:val="center"/>
              <w:rPr>
                <w:sz w:val="22"/>
              </w:rPr>
            </w:pPr>
            <w:r>
              <w:rPr>
                <w:sz w:val="22"/>
              </w:rPr>
              <w:t>Ali Hangul</w:t>
            </w:r>
            <w:r w:rsidR="0098477B">
              <w:rPr>
                <w:sz w:val="22"/>
              </w:rPr>
              <w:t xml:space="preserve"> – </w:t>
            </w:r>
            <w:r>
              <w:t xml:space="preserve"> </w:t>
            </w:r>
            <w:r w:rsidRPr="0050134F">
              <w:rPr>
                <w:sz w:val="22"/>
              </w:rPr>
              <w:t>(615) 741-0840</w:t>
            </w:r>
          </w:p>
        </w:tc>
      </w:tr>
    </w:tbl>
    <w:p w:rsidR="00FB0BC4" w:rsidRDefault="00FB0BC4" w:rsidP="004C7A4C"/>
    <w:sectPr w:rsidR="00FB0BC4" w:rsidSect="00B83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2E"/>
    <w:rsid w:val="00027C26"/>
    <w:rsid w:val="000614CE"/>
    <w:rsid w:val="000C1B41"/>
    <w:rsid w:val="000E2D6C"/>
    <w:rsid w:val="00112819"/>
    <w:rsid w:val="00130F4A"/>
    <w:rsid w:val="00166EBA"/>
    <w:rsid w:val="001E0A4F"/>
    <w:rsid w:val="001F2C14"/>
    <w:rsid w:val="0020652F"/>
    <w:rsid w:val="002B4450"/>
    <w:rsid w:val="002D0725"/>
    <w:rsid w:val="002E0A91"/>
    <w:rsid w:val="002F6FDC"/>
    <w:rsid w:val="002F73E5"/>
    <w:rsid w:val="0034439B"/>
    <w:rsid w:val="003C2531"/>
    <w:rsid w:val="003F7056"/>
    <w:rsid w:val="004006F7"/>
    <w:rsid w:val="00441614"/>
    <w:rsid w:val="004436E5"/>
    <w:rsid w:val="00456DEE"/>
    <w:rsid w:val="00473BE9"/>
    <w:rsid w:val="004C7A4C"/>
    <w:rsid w:val="004E2005"/>
    <w:rsid w:val="0050134F"/>
    <w:rsid w:val="005600A5"/>
    <w:rsid w:val="00577035"/>
    <w:rsid w:val="00594330"/>
    <w:rsid w:val="005944A3"/>
    <w:rsid w:val="005F11C2"/>
    <w:rsid w:val="00627361"/>
    <w:rsid w:val="0063297E"/>
    <w:rsid w:val="00667596"/>
    <w:rsid w:val="00685055"/>
    <w:rsid w:val="00700EC0"/>
    <w:rsid w:val="00707411"/>
    <w:rsid w:val="007601BB"/>
    <w:rsid w:val="00764C2F"/>
    <w:rsid w:val="00765A25"/>
    <w:rsid w:val="007A784B"/>
    <w:rsid w:val="007B2411"/>
    <w:rsid w:val="007B6779"/>
    <w:rsid w:val="007C2C55"/>
    <w:rsid w:val="007D0069"/>
    <w:rsid w:val="00801159"/>
    <w:rsid w:val="00883F39"/>
    <w:rsid w:val="0088562C"/>
    <w:rsid w:val="00887BCA"/>
    <w:rsid w:val="00897531"/>
    <w:rsid w:val="00905FC6"/>
    <w:rsid w:val="00912890"/>
    <w:rsid w:val="009412D0"/>
    <w:rsid w:val="00961197"/>
    <w:rsid w:val="0098477B"/>
    <w:rsid w:val="0098744E"/>
    <w:rsid w:val="009C468F"/>
    <w:rsid w:val="00A12002"/>
    <w:rsid w:val="00A26DBF"/>
    <w:rsid w:val="00AA57AC"/>
    <w:rsid w:val="00AB55FF"/>
    <w:rsid w:val="00B36C59"/>
    <w:rsid w:val="00B4012E"/>
    <w:rsid w:val="00B6160C"/>
    <w:rsid w:val="00B8345D"/>
    <w:rsid w:val="00BB62F3"/>
    <w:rsid w:val="00BD11C9"/>
    <w:rsid w:val="00C46696"/>
    <w:rsid w:val="00C94C53"/>
    <w:rsid w:val="00CA5C75"/>
    <w:rsid w:val="00CD2768"/>
    <w:rsid w:val="00CE7AFD"/>
    <w:rsid w:val="00CF3DDC"/>
    <w:rsid w:val="00D21BBD"/>
    <w:rsid w:val="00D855D9"/>
    <w:rsid w:val="00D9329B"/>
    <w:rsid w:val="00D95103"/>
    <w:rsid w:val="00DE4EDA"/>
    <w:rsid w:val="00DF467E"/>
    <w:rsid w:val="00DF58ED"/>
    <w:rsid w:val="00E1663A"/>
    <w:rsid w:val="00E178D9"/>
    <w:rsid w:val="00E43154"/>
    <w:rsid w:val="00E87730"/>
    <w:rsid w:val="00E956FE"/>
    <w:rsid w:val="00EB399A"/>
    <w:rsid w:val="00F041B7"/>
    <w:rsid w:val="00F12DD5"/>
    <w:rsid w:val="00F30B44"/>
    <w:rsid w:val="00F3452E"/>
    <w:rsid w:val="00F92555"/>
    <w:rsid w:val="00FA1FFD"/>
    <w:rsid w:val="00FB0BC4"/>
    <w:rsid w:val="00FB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 w:type="character" w:styleId="Hyperlink">
    <w:name w:val="Hyperlink"/>
    <w:basedOn w:val="DefaultParagraphFont"/>
    <w:rsid w:val="007601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 w:type="character" w:styleId="Hyperlink">
    <w:name w:val="Hyperlink"/>
    <w:basedOn w:val="DefaultParagraphFont"/>
    <w:rsid w:val="007601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1162">
      <w:bodyDiv w:val="1"/>
      <w:marLeft w:val="0"/>
      <w:marRight w:val="0"/>
      <w:marTop w:val="0"/>
      <w:marBottom w:val="0"/>
      <w:divBdr>
        <w:top w:val="none" w:sz="0" w:space="0" w:color="auto"/>
        <w:left w:val="none" w:sz="0" w:space="0" w:color="auto"/>
        <w:bottom w:val="none" w:sz="0" w:space="0" w:color="auto"/>
        <w:right w:val="none" w:sz="0" w:space="0" w:color="auto"/>
      </w:divBdr>
    </w:div>
    <w:div w:id="14775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407</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Midwest States Pooled Fund Program</vt:lpstr>
    </vt:vector>
  </TitlesOfParts>
  <Company>Nebraska Dept. of Roads</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States Pooled Fund Program</dc:title>
  <dc:creator>dor9032</dc:creator>
  <cp:lastModifiedBy>Menges, Wanda</cp:lastModifiedBy>
  <cp:revision>12</cp:revision>
  <cp:lastPrinted>2010-09-14T14:55:00Z</cp:lastPrinted>
  <dcterms:created xsi:type="dcterms:W3CDTF">2014-08-12T20:04:00Z</dcterms:created>
  <dcterms:modified xsi:type="dcterms:W3CDTF">2014-08-21T17:09:00Z</dcterms:modified>
</cp:coreProperties>
</file>