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106" w:tblpY="-34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860"/>
      </w:tblGrid>
      <w:tr w:rsidR="00E1663A" w:rsidTr="00B4012E">
        <w:trPr>
          <w:cantSplit/>
          <w:trHeight w:val="740"/>
        </w:trPr>
        <w:tc>
          <w:tcPr>
            <w:tcW w:w="5508" w:type="dxa"/>
            <w:tcBorders>
              <w:top w:val="nil"/>
              <w:left w:val="nil"/>
              <w:bottom w:val="nil"/>
            </w:tcBorders>
          </w:tcPr>
          <w:p w:rsidR="00E1663A" w:rsidRDefault="00E1663A">
            <w:pPr>
              <w:pStyle w:val="Heading1"/>
              <w:jc w:val="center"/>
              <w:rPr>
                <w:rFonts w:ascii="Arial" w:hAnsi="Arial" w:cs="Arial"/>
                <w:b/>
                <w:bCs/>
              </w:rPr>
            </w:pPr>
            <w:r>
              <w:rPr>
                <w:rFonts w:ascii="Arial" w:hAnsi="Arial" w:cs="Arial"/>
                <w:b/>
                <w:bCs/>
              </w:rPr>
              <w:t>Roadside Safety Pooled Fund Program</w:t>
            </w:r>
          </w:p>
          <w:p w:rsidR="00E1663A" w:rsidRDefault="00C65E15" w:rsidP="00C65E15">
            <w:pPr>
              <w:spacing w:before="20"/>
              <w:ind w:left="-60" w:right="-60"/>
              <w:jc w:val="center"/>
              <w:rPr>
                <w:b/>
                <w:sz w:val="28"/>
              </w:rPr>
            </w:pPr>
            <w:r>
              <w:rPr>
                <w:b/>
                <w:sz w:val="28"/>
              </w:rPr>
              <w:t xml:space="preserve">Research </w:t>
            </w:r>
            <w:r w:rsidR="00E1663A">
              <w:rPr>
                <w:b/>
                <w:sz w:val="28"/>
              </w:rPr>
              <w:t>Problem Statement</w:t>
            </w:r>
          </w:p>
        </w:tc>
        <w:tc>
          <w:tcPr>
            <w:tcW w:w="4860" w:type="dxa"/>
          </w:tcPr>
          <w:p w:rsidR="00E1663A" w:rsidRDefault="00E1663A">
            <w:pPr>
              <w:spacing w:before="20"/>
              <w:ind w:left="-60" w:right="-60"/>
              <w:rPr>
                <w:sz w:val="16"/>
              </w:rPr>
            </w:pPr>
            <w:r>
              <w:rPr>
                <w:sz w:val="16"/>
              </w:rPr>
              <w:t>State:</w:t>
            </w:r>
          </w:p>
          <w:p w:rsidR="00E1663A" w:rsidRPr="00672A2C" w:rsidRDefault="0041295D" w:rsidP="00EE08F2">
            <w:pPr>
              <w:spacing w:before="120"/>
              <w:ind w:left="-60" w:right="-60"/>
              <w:jc w:val="center"/>
              <w:rPr>
                <w:sz w:val="22"/>
                <w:szCs w:val="22"/>
              </w:rPr>
            </w:pPr>
            <w:r>
              <w:rPr>
                <w:sz w:val="22"/>
                <w:szCs w:val="22"/>
              </w:rPr>
              <w:t>W</w:t>
            </w:r>
            <w:r w:rsidR="00EE08F2">
              <w:rPr>
                <w:sz w:val="22"/>
                <w:szCs w:val="22"/>
              </w:rPr>
              <w:t>A</w:t>
            </w:r>
            <w:r w:rsidR="00194533">
              <w:rPr>
                <w:sz w:val="22"/>
                <w:szCs w:val="22"/>
              </w:rPr>
              <w:t>-7</w:t>
            </w:r>
            <w:r w:rsidR="00EE08F2">
              <w:rPr>
                <w:sz w:val="22"/>
                <w:szCs w:val="22"/>
              </w:rPr>
              <w:t>9</w:t>
            </w:r>
            <w:bookmarkStart w:id="0" w:name="_GoBack"/>
            <w:bookmarkEnd w:id="0"/>
          </w:p>
        </w:tc>
      </w:tr>
      <w:tr w:rsidR="00E1663A" w:rsidTr="00B4012E">
        <w:trPr>
          <w:cantSplit/>
          <w:trHeight w:hRule="exact" w:val="720"/>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Title:</w:t>
            </w:r>
          </w:p>
          <w:p w:rsidR="00E1663A" w:rsidRDefault="004B06BF" w:rsidP="0041295D">
            <w:pPr>
              <w:spacing w:before="20"/>
              <w:ind w:left="-60" w:right="-60"/>
              <w:jc w:val="center"/>
              <w:rPr>
                <w:sz w:val="22"/>
              </w:rPr>
            </w:pPr>
            <w:r>
              <w:rPr>
                <w:sz w:val="22"/>
              </w:rPr>
              <w:t xml:space="preserve">Transition design </w:t>
            </w:r>
            <w:r w:rsidR="0041295D">
              <w:rPr>
                <w:sz w:val="22"/>
              </w:rPr>
              <w:t>for free-standing NJ shape</w:t>
            </w:r>
            <w:r>
              <w:rPr>
                <w:sz w:val="22"/>
              </w:rPr>
              <w:t xml:space="preserve"> concrete barrier</w:t>
            </w:r>
            <w:r w:rsidR="0041295D">
              <w:rPr>
                <w:sz w:val="22"/>
              </w:rPr>
              <w:t xml:space="preserve"> to keyed-in single-slope barrier</w:t>
            </w:r>
          </w:p>
        </w:tc>
      </w:tr>
      <w:tr w:rsidR="00E1663A" w:rsidRPr="00027C26" w:rsidTr="00023F6E">
        <w:trPr>
          <w:cantSplit/>
          <w:trHeight w:hRule="exact" w:val="2675"/>
        </w:trPr>
        <w:tc>
          <w:tcPr>
            <w:tcW w:w="10368" w:type="dxa"/>
            <w:gridSpan w:val="2"/>
            <w:tcBorders>
              <w:top w:val="single" w:sz="4" w:space="0" w:color="auto"/>
              <w:left w:val="single" w:sz="4" w:space="0" w:color="auto"/>
              <w:bottom w:val="single" w:sz="4" w:space="0" w:color="auto"/>
            </w:tcBorders>
          </w:tcPr>
          <w:p w:rsidR="00E1663A" w:rsidRPr="00027C26" w:rsidRDefault="00E1663A">
            <w:pPr>
              <w:spacing w:before="20"/>
              <w:ind w:left="-60" w:right="-60"/>
              <w:rPr>
                <w:sz w:val="16"/>
              </w:rPr>
            </w:pPr>
            <w:r w:rsidRPr="00027C26">
              <w:rPr>
                <w:sz w:val="16"/>
              </w:rPr>
              <w:t xml:space="preserve">Problem Statement: </w:t>
            </w:r>
          </w:p>
          <w:p w:rsidR="0041295D" w:rsidRDefault="0041295D" w:rsidP="0041295D">
            <w:pPr>
              <w:spacing w:before="20"/>
              <w:ind w:left="-60" w:right="-60"/>
              <w:rPr>
                <w:sz w:val="22"/>
              </w:rPr>
            </w:pPr>
            <w:r>
              <w:rPr>
                <w:sz w:val="22"/>
              </w:rPr>
              <w:t>WSDOT currently uses free-standing precast NJ shape concrete barrier with pin-and-loop connections.  In many situations, this barrier needs to be placed adjacent to a single-slope barrier that is keyed into 3-inch asphalt layer on either side of the barrier</w:t>
            </w:r>
            <w:r w:rsidR="0069315C">
              <w:rPr>
                <w:sz w:val="22"/>
              </w:rPr>
              <w:t xml:space="preserve">. </w:t>
            </w:r>
            <w:r>
              <w:rPr>
                <w:sz w:val="22"/>
              </w:rPr>
              <w:t xml:space="preserve"> WSDOT has a design detail for transitioning the shape of the NJ barrier to the single-slope barrier.  However, the current transition design does not account for the sudden change in lateral stiffness in transitioning from the free-standing barrier to the keyed-in single slope barrier.</w:t>
            </w:r>
          </w:p>
          <w:p w:rsidR="0041295D" w:rsidRDefault="0041295D" w:rsidP="0041295D">
            <w:pPr>
              <w:spacing w:before="20"/>
              <w:ind w:left="-60" w:right="-60"/>
              <w:rPr>
                <w:sz w:val="22"/>
              </w:rPr>
            </w:pPr>
          </w:p>
          <w:p w:rsidR="0069315C" w:rsidRPr="00027C26" w:rsidRDefault="0041295D" w:rsidP="0041295D">
            <w:pPr>
              <w:spacing w:before="20"/>
              <w:ind w:left="-60" w:right="-60"/>
              <w:rPr>
                <w:sz w:val="22"/>
              </w:rPr>
            </w:pPr>
            <w:r>
              <w:rPr>
                <w:sz w:val="22"/>
              </w:rPr>
              <w:t>A transition design is needed</w:t>
            </w:r>
            <w:r w:rsidR="00D712A8">
              <w:rPr>
                <w:sz w:val="22"/>
              </w:rPr>
              <w:t xml:space="preserve"> that will allow transitioning</w:t>
            </w:r>
            <w:r>
              <w:rPr>
                <w:sz w:val="22"/>
              </w:rPr>
              <w:t xml:space="preserve"> </w:t>
            </w:r>
            <w:r w:rsidR="00D712A8">
              <w:rPr>
                <w:sz w:val="22"/>
              </w:rPr>
              <w:t xml:space="preserve">the </w:t>
            </w:r>
            <w:r>
              <w:rPr>
                <w:sz w:val="22"/>
              </w:rPr>
              <w:t xml:space="preserve">shape and lateral stiffness.  </w:t>
            </w:r>
          </w:p>
        </w:tc>
      </w:tr>
      <w:tr w:rsidR="00E1663A" w:rsidTr="00023F6E">
        <w:trPr>
          <w:cantSplit/>
          <w:trHeight w:hRule="exact" w:val="1352"/>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Objectives of the Study:</w:t>
            </w:r>
            <w:r w:rsidR="0034439B">
              <w:rPr>
                <w:sz w:val="16"/>
              </w:rPr>
              <w:t xml:space="preserve"> </w:t>
            </w:r>
          </w:p>
          <w:p w:rsidR="0034439B" w:rsidRDefault="004B06BF" w:rsidP="00023F6E">
            <w:pPr>
              <w:autoSpaceDE w:val="0"/>
              <w:autoSpaceDN w:val="0"/>
              <w:adjustRightInd w:val="0"/>
              <w:rPr>
                <w:sz w:val="22"/>
              </w:rPr>
            </w:pPr>
            <w:r>
              <w:rPr>
                <w:sz w:val="22"/>
              </w:rPr>
              <w:t xml:space="preserve">Develop a transition design for </w:t>
            </w:r>
            <w:r w:rsidR="00023F6E">
              <w:rPr>
                <w:sz w:val="22"/>
              </w:rPr>
              <w:t xml:space="preserve">free-standing NJ shape </w:t>
            </w:r>
            <w:r>
              <w:rPr>
                <w:sz w:val="22"/>
              </w:rPr>
              <w:t xml:space="preserve">temporary concrete barrier </w:t>
            </w:r>
            <w:r w:rsidR="00023F6E">
              <w:rPr>
                <w:sz w:val="22"/>
              </w:rPr>
              <w:t>to a keyed-in single slope barrier</w:t>
            </w:r>
            <w:r>
              <w:rPr>
                <w:sz w:val="22"/>
              </w:rPr>
              <w:t xml:space="preserve">. </w:t>
            </w:r>
            <w:r w:rsidR="00023F6E">
              <w:rPr>
                <w:sz w:val="22"/>
              </w:rPr>
              <w:t xml:space="preserve"> If possible, the transition design is to be accomplished without using </w:t>
            </w:r>
            <w:proofErr w:type="spellStart"/>
            <w:r w:rsidR="00023F6E">
              <w:rPr>
                <w:sz w:val="22"/>
              </w:rPr>
              <w:t>thrie</w:t>
            </w:r>
            <w:proofErr w:type="spellEnd"/>
            <w:r w:rsidR="00023F6E">
              <w:rPr>
                <w:sz w:val="22"/>
              </w:rPr>
              <w:t>-beam covers in the transition region.  The design should meet MASH test level 3 testing criteria.</w:t>
            </w:r>
          </w:p>
        </w:tc>
      </w:tr>
      <w:tr w:rsidR="00E1663A" w:rsidTr="00023F6E">
        <w:trPr>
          <w:cantSplit/>
          <w:trHeight w:hRule="exact" w:val="983"/>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Expected Benefits:</w:t>
            </w:r>
          </w:p>
          <w:p w:rsidR="00E1663A" w:rsidRDefault="00023F6E" w:rsidP="00023F6E">
            <w:pPr>
              <w:spacing w:before="20"/>
              <w:ind w:right="-60"/>
              <w:rPr>
                <w:sz w:val="22"/>
              </w:rPr>
            </w:pPr>
            <w:r>
              <w:rPr>
                <w:sz w:val="22"/>
              </w:rPr>
              <w:t>Successful d</w:t>
            </w:r>
            <w:r w:rsidR="00F73A54">
              <w:rPr>
                <w:sz w:val="22"/>
              </w:rPr>
              <w:t xml:space="preserve">esign will allow connecting </w:t>
            </w:r>
            <w:r>
              <w:rPr>
                <w:sz w:val="22"/>
              </w:rPr>
              <w:t>free-standing NJ barrier to keyed-in single slope barrier</w:t>
            </w:r>
            <w:r w:rsidR="00F73A54">
              <w:rPr>
                <w:sz w:val="22"/>
              </w:rPr>
              <w:t xml:space="preserve">. </w:t>
            </w:r>
          </w:p>
        </w:tc>
      </w:tr>
      <w:tr w:rsidR="00E1663A" w:rsidTr="00023F6E">
        <w:trPr>
          <w:cantSplit/>
          <w:trHeight w:val="3303"/>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Description of the Proposed Feature to be Tested:</w:t>
            </w:r>
            <w:r>
              <w:rPr>
                <w:sz w:val="16"/>
              </w:rPr>
              <w:t> </w:t>
            </w:r>
            <w:r>
              <w:rPr>
                <w:i/>
                <w:sz w:val="16"/>
              </w:rPr>
              <w:t>(Be as detailed as possible.  Include drawings and/or plans, if available.)</w:t>
            </w:r>
          </w:p>
          <w:p w:rsidR="00F73A54" w:rsidRDefault="00023F6E" w:rsidP="00023F6E">
            <w:pPr>
              <w:spacing w:before="20"/>
              <w:ind w:right="-60"/>
              <w:rPr>
                <w:sz w:val="22"/>
              </w:rPr>
            </w:pPr>
            <w:r>
              <w:rPr>
                <w:sz w:val="22"/>
              </w:rPr>
              <w:t>A concept of the transition is attached.</w:t>
            </w:r>
          </w:p>
          <w:p w:rsidR="00023F6E" w:rsidRPr="00D712A8" w:rsidRDefault="00023F6E" w:rsidP="00D712A8">
            <w:pPr>
              <w:pStyle w:val="ListParagraph"/>
              <w:numPr>
                <w:ilvl w:val="0"/>
                <w:numId w:val="2"/>
              </w:numPr>
              <w:spacing w:before="20"/>
              <w:ind w:right="-60"/>
              <w:rPr>
                <w:sz w:val="22"/>
              </w:rPr>
            </w:pPr>
            <w:r w:rsidRPr="00D712A8">
              <w:rPr>
                <w:sz w:val="22"/>
              </w:rPr>
              <w:t>It is expected that two crash tests will be needed for successful evaluation of the transition as per MASH.  One crash test would be needed to evaluate performance of the system in transitioning from free-standing to the restrained transition barrier segments.  Second test will be needed to evaluate performance of the system in transitioning from the restrained transition barrier segments to th</w:t>
            </w:r>
            <w:r w:rsidR="00D712A8">
              <w:rPr>
                <w:sz w:val="22"/>
              </w:rPr>
              <w:t>e keyed-in single slope barrier</w:t>
            </w:r>
            <w:r w:rsidRPr="00D712A8">
              <w:rPr>
                <w:sz w:val="22"/>
              </w:rPr>
              <w:t>.</w:t>
            </w:r>
          </w:p>
          <w:p w:rsidR="00023F6E" w:rsidRPr="00D712A8" w:rsidRDefault="00023F6E" w:rsidP="00D712A8">
            <w:pPr>
              <w:pStyle w:val="ListParagraph"/>
              <w:numPr>
                <w:ilvl w:val="0"/>
                <w:numId w:val="2"/>
              </w:numPr>
              <w:spacing w:before="20"/>
              <w:ind w:right="-60"/>
              <w:rPr>
                <w:sz w:val="22"/>
              </w:rPr>
            </w:pPr>
            <w:r w:rsidRPr="00D712A8">
              <w:rPr>
                <w:sz w:val="22"/>
              </w:rPr>
              <w:t xml:space="preserve">Finite element analyses will be needed to evaluate the design and select </w:t>
            </w:r>
            <w:r w:rsidR="00D712A8" w:rsidRPr="00D712A8">
              <w:rPr>
                <w:sz w:val="22"/>
              </w:rPr>
              <w:t>critical</w:t>
            </w:r>
            <w:r w:rsidRPr="00D712A8">
              <w:rPr>
                <w:sz w:val="22"/>
              </w:rPr>
              <w:t xml:space="preserve"> impact points for testing</w:t>
            </w:r>
          </w:p>
          <w:p w:rsidR="00023F6E" w:rsidRPr="00D712A8" w:rsidRDefault="00023F6E" w:rsidP="00D712A8">
            <w:pPr>
              <w:pStyle w:val="ListParagraph"/>
              <w:numPr>
                <w:ilvl w:val="0"/>
                <w:numId w:val="2"/>
              </w:numPr>
              <w:spacing w:before="20"/>
              <w:ind w:right="-60"/>
              <w:rPr>
                <w:sz w:val="22"/>
              </w:rPr>
            </w:pPr>
            <w:r w:rsidRPr="00D712A8">
              <w:rPr>
                <w:sz w:val="22"/>
              </w:rPr>
              <w:t>TTI will have to const</w:t>
            </w:r>
            <w:r w:rsidR="00D712A8">
              <w:rPr>
                <w:sz w:val="22"/>
              </w:rPr>
              <w:t>ruct the transition seg</w:t>
            </w:r>
            <w:r w:rsidRPr="00D712A8">
              <w:rPr>
                <w:sz w:val="22"/>
              </w:rPr>
              <w:t>ments.</w:t>
            </w:r>
          </w:p>
          <w:p w:rsidR="00023F6E" w:rsidRPr="00D712A8" w:rsidRDefault="00023F6E" w:rsidP="00D712A8">
            <w:pPr>
              <w:pStyle w:val="ListParagraph"/>
              <w:numPr>
                <w:ilvl w:val="0"/>
                <w:numId w:val="2"/>
              </w:numPr>
              <w:spacing w:before="20"/>
              <w:ind w:right="-60"/>
              <w:rPr>
                <w:sz w:val="22"/>
              </w:rPr>
            </w:pPr>
            <w:r w:rsidRPr="00D712A8">
              <w:rPr>
                <w:sz w:val="22"/>
              </w:rPr>
              <w:t xml:space="preserve">WSDOT will provide </w:t>
            </w:r>
            <w:r w:rsidR="00D712A8">
              <w:rPr>
                <w:sz w:val="22"/>
              </w:rPr>
              <w:t>f</w:t>
            </w:r>
            <w:r w:rsidRPr="00D712A8">
              <w:rPr>
                <w:sz w:val="22"/>
              </w:rPr>
              <w:t>ree-standing</w:t>
            </w:r>
            <w:r w:rsidR="00D712A8">
              <w:rPr>
                <w:sz w:val="22"/>
              </w:rPr>
              <w:t xml:space="preserve"> NJ</w:t>
            </w:r>
            <w:r w:rsidRPr="00D712A8">
              <w:rPr>
                <w:sz w:val="22"/>
              </w:rPr>
              <w:t xml:space="preserve"> barrier segments for testing.  TTI should budget for shipping cost.</w:t>
            </w:r>
          </w:p>
        </w:tc>
      </w:tr>
      <w:tr w:rsidR="00E1663A" w:rsidTr="00DC1B7B">
        <w:trPr>
          <w:cantSplit/>
          <w:trHeight w:hRule="exact" w:val="2081"/>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 xml:space="preserve">Estimated Cost </w:t>
            </w:r>
            <w:r>
              <w:rPr>
                <w:i/>
                <w:sz w:val="16"/>
              </w:rPr>
              <w:t>(of the feature per linear foot installed):</w:t>
            </w:r>
          </w:p>
          <w:p w:rsidR="00E1663A" w:rsidRDefault="00E1663A">
            <w:pPr>
              <w:spacing w:before="120"/>
              <w:ind w:left="-60" w:right="-60"/>
              <w:jc w:val="center"/>
              <w:rPr>
                <w:sz w:val="22"/>
              </w:rPr>
            </w:pP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Total Estimated Cost of Crash Test:</w:t>
            </w:r>
          </w:p>
          <w:p w:rsidR="00DC1B7B" w:rsidRDefault="00DC1B7B" w:rsidP="00DC1B7B">
            <w:pPr>
              <w:pStyle w:val="NoSpacing"/>
            </w:pPr>
          </w:p>
          <w:p w:rsidR="00DC1B7B" w:rsidRDefault="00DC1B7B" w:rsidP="00DC1B7B">
            <w:pPr>
              <w:pStyle w:val="NoSpacing"/>
            </w:pPr>
            <w:r>
              <w:t>Total = 130,000</w:t>
            </w:r>
          </w:p>
          <w:p w:rsidR="00E1663A" w:rsidRDefault="00DC1B7B" w:rsidP="00DC1B7B">
            <w:pPr>
              <w:pStyle w:val="NoSpacing"/>
              <w:ind w:left="720"/>
            </w:pPr>
            <w:r>
              <w:t>2 crash test = 80,000</w:t>
            </w:r>
          </w:p>
          <w:p w:rsidR="00DC1B7B" w:rsidRDefault="00DC1B7B" w:rsidP="00DC1B7B">
            <w:pPr>
              <w:pStyle w:val="NoSpacing"/>
              <w:ind w:left="720"/>
            </w:pPr>
            <w:r>
              <w:t>Construction and shipping = 25,000</w:t>
            </w:r>
          </w:p>
          <w:p w:rsidR="00DC1B7B" w:rsidRDefault="00DC1B7B" w:rsidP="00DC1B7B">
            <w:pPr>
              <w:pStyle w:val="NoSpacing"/>
              <w:ind w:left="720"/>
            </w:pPr>
            <w:r>
              <w:t>FEA = 25,000</w:t>
            </w:r>
          </w:p>
          <w:p w:rsidR="00DC1B7B" w:rsidRDefault="00DC1B7B" w:rsidP="00DC1B7B">
            <w:pPr>
              <w:pStyle w:val="NoSpacing"/>
            </w:pPr>
          </w:p>
        </w:tc>
      </w:tr>
      <w:tr w:rsidR="00E1663A" w:rsidTr="00B4012E">
        <w:trPr>
          <w:cantSplit/>
          <w:trHeight w:hRule="exact" w:val="720"/>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Contact Person:</w:t>
            </w:r>
          </w:p>
          <w:p w:rsidR="005F11C2" w:rsidRDefault="00BF70A2" w:rsidP="007B6779">
            <w:pPr>
              <w:spacing w:before="120"/>
              <w:ind w:left="-60" w:right="-60"/>
              <w:jc w:val="center"/>
              <w:rPr>
                <w:sz w:val="22"/>
              </w:rPr>
            </w:pPr>
            <w:r>
              <w:rPr>
                <w:sz w:val="22"/>
              </w:rPr>
              <w:t>Jeffery Petterson</w:t>
            </w: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Telephone:</w:t>
            </w:r>
          </w:p>
          <w:p w:rsidR="00E1663A" w:rsidRDefault="00BF70A2">
            <w:pPr>
              <w:spacing w:before="120"/>
              <w:ind w:left="-60" w:right="-60"/>
              <w:jc w:val="center"/>
              <w:rPr>
                <w:sz w:val="22"/>
              </w:rPr>
            </w:pPr>
            <w:r>
              <w:rPr>
                <w:sz w:val="22"/>
              </w:rPr>
              <w:t>360-705-7246</w:t>
            </w:r>
          </w:p>
        </w:tc>
      </w:tr>
    </w:tbl>
    <w:p w:rsidR="00DC1B7B" w:rsidRDefault="00DC1B7B"/>
    <w:p w:rsidR="00DC1B7B" w:rsidRDefault="00DC1B7B">
      <w:r>
        <w:br w:type="page"/>
      </w:r>
    </w:p>
    <w:p w:rsidR="00FB0BC4" w:rsidRDefault="00DE49B5">
      <w:r>
        <w:rPr>
          <w:noProof/>
        </w:rPr>
        <w:lastRenderedPageBreak/>
        <w:drawing>
          <wp:anchor distT="0" distB="0" distL="114300" distR="114300" simplePos="0" relativeHeight="251658240" behindDoc="0" locked="0" layoutInCell="1" allowOverlap="1">
            <wp:simplePos x="0" y="0"/>
            <wp:positionH relativeFrom="column">
              <wp:posOffset>-208613</wp:posOffset>
            </wp:positionH>
            <wp:positionV relativeFrom="paragraph">
              <wp:posOffset>98153</wp:posOffset>
            </wp:positionV>
            <wp:extent cx="5901116" cy="7358742"/>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901116" cy="7358742"/>
                    </a:xfrm>
                    <a:prstGeom prst="rect">
                      <a:avLst/>
                    </a:prstGeom>
                  </pic:spPr>
                </pic:pic>
              </a:graphicData>
            </a:graphic>
            <wp14:sizeRelH relativeFrom="page">
              <wp14:pctWidth>0</wp14:pctWidth>
            </wp14:sizeRelH>
            <wp14:sizeRelV relativeFrom="page">
              <wp14:pctHeight>0</wp14:pctHeight>
            </wp14:sizeRelV>
          </wp:anchor>
        </w:drawing>
      </w:r>
    </w:p>
    <w:sectPr w:rsidR="00FB0BC4" w:rsidSect="00B834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0534E"/>
    <w:multiLevelType w:val="hybridMultilevel"/>
    <w:tmpl w:val="4B5C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207709"/>
    <w:multiLevelType w:val="hybridMultilevel"/>
    <w:tmpl w:val="9B603F54"/>
    <w:lvl w:ilvl="0" w:tplc="23B09056">
      <w:start w:val="979"/>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2E"/>
    <w:rsid w:val="00014D24"/>
    <w:rsid w:val="00023F6E"/>
    <w:rsid w:val="00027C26"/>
    <w:rsid w:val="00033631"/>
    <w:rsid w:val="000614CE"/>
    <w:rsid w:val="00067C26"/>
    <w:rsid w:val="00096B1F"/>
    <w:rsid w:val="000C2EF1"/>
    <w:rsid w:val="00112819"/>
    <w:rsid w:val="00194533"/>
    <w:rsid w:val="001E0A4F"/>
    <w:rsid w:val="001F2C14"/>
    <w:rsid w:val="002F6FDC"/>
    <w:rsid w:val="0034439B"/>
    <w:rsid w:val="003F7056"/>
    <w:rsid w:val="0041295D"/>
    <w:rsid w:val="004436E5"/>
    <w:rsid w:val="00456DEE"/>
    <w:rsid w:val="004964F6"/>
    <w:rsid w:val="004B06BF"/>
    <w:rsid w:val="004E2005"/>
    <w:rsid w:val="00561A52"/>
    <w:rsid w:val="005C334B"/>
    <w:rsid w:val="005F11C2"/>
    <w:rsid w:val="00613ACD"/>
    <w:rsid w:val="00667596"/>
    <w:rsid w:val="00672A2C"/>
    <w:rsid w:val="0069315C"/>
    <w:rsid w:val="006A20E1"/>
    <w:rsid w:val="006A5825"/>
    <w:rsid w:val="00700EC0"/>
    <w:rsid w:val="00736470"/>
    <w:rsid w:val="00765A25"/>
    <w:rsid w:val="00781BB9"/>
    <w:rsid w:val="007A7EFD"/>
    <w:rsid w:val="007B2411"/>
    <w:rsid w:val="007B6779"/>
    <w:rsid w:val="007C2C55"/>
    <w:rsid w:val="00801159"/>
    <w:rsid w:val="00804313"/>
    <w:rsid w:val="00905FC6"/>
    <w:rsid w:val="00961197"/>
    <w:rsid w:val="009C468F"/>
    <w:rsid w:val="009E6237"/>
    <w:rsid w:val="00A12002"/>
    <w:rsid w:val="00A805A6"/>
    <w:rsid w:val="00AB55FF"/>
    <w:rsid w:val="00B22090"/>
    <w:rsid w:val="00B36C59"/>
    <w:rsid w:val="00B4012E"/>
    <w:rsid w:val="00B77A6F"/>
    <w:rsid w:val="00B8345D"/>
    <w:rsid w:val="00B87EB5"/>
    <w:rsid w:val="00B923DD"/>
    <w:rsid w:val="00BB62F3"/>
    <w:rsid w:val="00BE5107"/>
    <w:rsid w:val="00BF70A2"/>
    <w:rsid w:val="00C2553F"/>
    <w:rsid w:val="00C65E15"/>
    <w:rsid w:val="00C94C53"/>
    <w:rsid w:val="00CD2768"/>
    <w:rsid w:val="00CE7AFD"/>
    <w:rsid w:val="00D368C1"/>
    <w:rsid w:val="00D55EBA"/>
    <w:rsid w:val="00D712A8"/>
    <w:rsid w:val="00D73759"/>
    <w:rsid w:val="00D95103"/>
    <w:rsid w:val="00DC1B7B"/>
    <w:rsid w:val="00DE49B5"/>
    <w:rsid w:val="00DF58ED"/>
    <w:rsid w:val="00E1663A"/>
    <w:rsid w:val="00E43154"/>
    <w:rsid w:val="00E80036"/>
    <w:rsid w:val="00E87730"/>
    <w:rsid w:val="00EE08F2"/>
    <w:rsid w:val="00F041B7"/>
    <w:rsid w:val="00F72719"/>
    <w:rsid w:val="00F73A54"/>
    <w:rsid w:val="00FB0BC4"/>
    <w:rsid w:val="00FB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 w:type="paragraph" w:styleId="ListParagraph">
    <w:name w:val="List Paragraph"/>
    <w:basedOn w:val="Normal"/>
    <w:uiPriority w:val="34"/>
    <w:qFormat/>
    <w:rsid w:val="00F73A54"/>
    <w:pPr>
      <w:ind w:left="720"/>
      <w:contextualSpacing/>
    </w:pPr>
  </w:style>
  <w:style w:type="paragraph" w:styleId="NoSpacing">
    <w:name w:val="No Spacing"/>
    <w:uiPriority w:val="1"/>
    <w:qFormat/>
    <w:rsid w:val="00DC1B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 w:type="paragraph" w:styleId="ListParagraph">
    <w:name w:val="List Paragraph"/>
    <w:basedOn w:val="Normal"/>
    <w:uiPriority w:val="34"/>
    <w:qFormat/>
    <w:rsid w:val="00F73A54"/>
    <w:pPr>
      <w:ind w:left="720"/>
      <w:contextualSpacing/>
    </w:pPr>
  </w:style>
  <w:style w:type="paragraph" w:styleId="NoSpacing">
    <w:name w:val="No Spacing"/>
    <w:uiPriority w:val="1"/>
    <w:qFormat/>
    <w:rsid w:val="00DC1B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353</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Midwest States Pooled Fund Program</vt:lpstr>
    </vt:vector>
  </TitlesOfParts>
  <Company>Nebraska Dept. of Roads</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States Pooled Fund Program</dc:title>
  <dc:creator>dor9032</dc:creator>
  <cp:lastModifiedBy>Menges, Wanda</cp:lastModifiedBy>
  <cp:revision>8</cp:revision>
  <cp:lastPrinted>2010-09-14T14:55:00Z</cp:lastPrinted>
  <dcterms:created xsi:type="dcterms:W3CDTF">2014-08-06T22:28:00Z</dcterms:created>
  <dcterms:modified xsi:type="dcterms:W3CDTF">2014-08-21T16:55:00Z</dcterms:modified>
</cp:coreProperties>
</file>